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B6" w:rsidRPr="00562474" w:rsidRDefault="00E87BDC" w:rsidP="00F60B42">
      <w:pPr>
        <w:jc w:val="center"/>
      </w:pPr>
      <w:bookmarkStart w:id="0" w:name="_GoBack"/>
      <w:bookmarkEnd w:id="0"/>
      <w:r w:rsidRPr="00562474">
        <w:rPr>
          <w:noProof/>
        </w:rPr>
        <w:drawing>
          <wp:inline distT="0" distB="0" distL="0" distR="0" wp14:anchorId="481F180A" wp14:editId="6BEA1B49">
            <wp:extent cx="2581275"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1028700"/>
                    </a:xfrm>
                    <a:prstGeom prst="rect">
                      <a:avLst/>
                    </a:prstGeom>
                    <a:noFill/>
                    <a:ln>
                      <a:noFill/>
                    </a:ln>
                  </pic:spPr>
                </pic:pic>
              </a:graphicData>
            </a:graphic>
          </wp:inline>
        </w:drawing>
      </w:r>
    </w:p>
    <w:p w:rsidR="00791D1F" w:rsidRPr="00562474" w:rsidRDefault="00A30967" w:rsidP="00F60B42">
      <w:pPr>
        <w:pStyle w:val="NoSpacing"/>
        <w:jc w:val="center"/>
        <w:rPr>
          <w:rFonts w:ascii="Arial" w:hAnsi="Arial" w:cs="Arial"/>
        </w:rPr>
      </w:pPr>
      <w:r>
        <w:rPr>
          <w:rFonts w:ascii="Arial" w:hAnsi="Arial" w:cs="Arial"/>
        </w:rPr>
        <w:t>Minutes</w:t>
      </w:r>
    </w:p>
    <w:p w:rsidR="00791D1F" w:rsidRPr="00562474" w:rsidRDefault="00791D1F" w:rsidP="00F60B42">
      <w:pPr>
        <w:pStyle w:val="NoSpacing"/>
        <w:jc w:val="center"/>
        <w:rPr>
          <w:rFonts w:ascii="Arial" w:hAnsi="Arial" w:cs="Arial"/>
        </w:rPr>
      </w:pPr>
    </w:p>
    <w:p w:rsidR="00CD21B6" w:rsidRPr="00562474" w:rsidRDefault="00CD21B6" w:rsidP="00F60B42">
      <w:pPr>
        <w:pStyle w:val="NoSpacing"/>
        <w:jc w:val="center"/>
        <w:rPr>
          <w:rFonts w:ascii="Arial" w:hAnsi="Arial" w:cs="Arial"/>
        </w:rPr>
      </w:pPr>
      <w:r w:rsidRPr="00562474">
        <w:rPr>
          <w:rFonts w:ascii="Arial" w:hAnsi="Arial" w:cs="Arial"/>
        </w:rPr>
        <w:t>Florida PDMP Foundation</w:t>
      </w:r>
    </w:p>
    <w:p w:rsidR="00CD21B6" w:rsidRPr="00562474" w:rsidRDefault="00791D1F" w:rsidP="00F60B42">
      <w:pPr>
        <w:pStyle w:val="NoSpacing"/>
        <w:jc w:val="center"/>
        <w:rPr>
          <w:rFonts w:ascii="Arial" w:hAnsi="Arial" w:cs="Arial"/>
        </w:rPr>
      </w:pPr>
      <w:r w:rsidRPr="00562474">
        <w:rPr>
          <w:rFonts w:ascii="Arial" w:hAnsi="Arial" w:cs="Arial"/>
        </w:rPr>
        <w:t>Friday</w:t>
      </w:r>
      <w:r w:rsidR="00CD21B6" w:rsidRPr="00562474">
        <w:rPr>
          <w:rFonts w:ascii="Arial" w:hAnsi="Arial" w:cs="Arial"/>
        </w:rPr>
        <w:t xml:space="preserve">, </w:t>
      </w:r>
      <w:r w:rsidR="00E927F5">
        <w:rPr>
          <w:rFonts w:ascii="Arial" w:hAnsi="Arial" w:cs="Arial"/>
        </w:rPr>
        <w:t>April 5</w:t>
      </w:r>
      <w:r w:rsidR="00CD21B6" w:rsidRPr="00562474">
        <w:rPr>
          <w:rFonts w:ascii="Arial" w:hAnsi="Arial" w:cs="Arial"/>
        </w:rPr>
        <w:t>, 2013</w:t>
      </w:r>
    </w:p>
    <w:p w:rsidR="00CD21B6" w:rsidRPr="00562474" w:rsidRDefault="00791D1F" w:rsidP="00F60B42">
      <w:pPr>
        <w:pStyle w:val="NoSpacing"/>
        <w:jc w:val="center"/>
        <w:rPr>
          <w:rFonts w:ascii="Arial" w:hAnsi="Arial" w:cs="Arial"/>
        </w:rPr>
      </w:pPr>
      <w:proofErr w:type="gramStart"/>
      <w:r w:rsidRPr="00562474">
        <w:rPr>
          <w:rFonts w:ascii="Arial" w:hAnsi="Arial" w:cs="Arial"/>
        </w:rPr>
        <w:t>9</w:t>
      </w:r>
      <w:r w:rsidR="00CD21B6" w:rsidRPr="00562474">
        <w:rPr>
          <w:rFonts w:ascii="Arial" w:hAnsi="Arial" w:cs="Arial"/>
        </w:rPr>
        <w:t xml:space="preserve">:00 </w:t>
      </w:r>
      <w:r w:rsidRPr="00562474">
        <w:rPr>
          <w:rFonts w:ascii="Arial" w:hAnsi="Arial" w:cs="Arial"/>
        </w:rPr>
        <w:t>a.</w:t>
      </w:r>
      <w:r w:rsidR="00CD21B6" w:rsidRPr="00562474">
        <w:rPr>
          <w:rFonts w:ascii="Arial" w:hAnsi="Arial" w:cs="Arial"/>
        </w:rPr>
        <w:t xml:space="preserve">m.to </w:t>
      </w:r>
      <w:r w:rsidRPr="00562474">
        <w:rPr>
          <w:rFonts w:ascii="Arial" w:hAnsi="Arial" w:cs="Arial"/>
        </w:rPr>
        <w:t>10</w:t>
      </w:r>
      <w:r w:rsidR="00CD21B6" w:rsidRPr="00562474">
        <w:rPr>
          <w:rFonts w:ascii="Arial" w:hAnsi="Arial" w:cs="Arial"/>
        </w:rPr>
        <w:t xml:space="preserve">:00 </w:t>
      </w:r>
      <w:r w:rsidRPr="00562474">
        <w:rPr>
          <w:rFonts w:ascii="Arial" w:hAnsi="Arial" w:cs="Arial"/>
        </w:rPr>
        <w:t>a</w:t>
      </w:r>
      <w:r w:rsidR="00CD21B6" w:rsidRPr="00562474">
        <w:rPr>
          <w:rFonts w:ascii="Arial" w:hAnsi="Arial" w:cs="Arial"/>
        </w:rPr>
        <w:t>.m.</w:t>
      </w:r>
      <w:proofErr w:type="gramEnd"/>
    </w:p>
    <w:p w:rsidR="00CD21B6" w:rsidRPr="00562474" w:rsidRDefault="00CD21B6" w:rsidP="00F60B42">
      <w:pPr>
        <w:pStyle w:val="NoSpacing"/>
        <w:jc w:val="center"/>
        <w:rPr>
          <w:rFonts w:ascii="Arial" w:hAnsi="Arial" w:cs="Arial"/>
        </w:rPr>
      </w:pPr>
    </w:p>
    <w:p w:rsidR="00CD21B6" w:rsidRPr="00562474" w:rsidRDefault="00CD21B6" w:rsidP="00F60B42">
      <w:pPr>
        <w:pStyle w:val="NoSpacing"/>
        <w:jc w:val="center"/>
        <w:rPr>
          <w:rFonts w:ascii="Arial" w:hAnsi="Arial" w:cs="Arial"/>
        </w:rPr>
      </w:pPr>
      <w:r w:rsidRPr="00562474">
        <w:rPr>
          <w:rFonts w:ascii="Arial" w:hAnsi="Arial" w:cs="Arial"/>
        </w:rPr>
        <w:t>Teleconference Information</w:t>
      </w:r>
    </w:p>
    <w:p w:rsidR="00CD21B6" w:rsidRPr="00562474" w:rsidRDefault="00CD21B6" w:rsidP="00F60B42">
      <w:pPr>
        <w:pStyle w:val="NoSpacing"/>
        <w:jc w:val="center"/>
        <w:rPr>
          <w:rFonts w:ascii="Arial" w:hAnsi="Arial" w:cs="Arial"/>
        </w:rPr>
      </w:pPr>
      <w:r w:rsidRPr="00562474">
        <w:rPr>
          <w:rFonts w:ascii="Arial" w:hAnsi="Arial" w:cs="Arial"/>
        </w:rPr>
        <w:t>Dial In Number: (888) 670-3525</w:t>
      </w:r>
    </w:p>
    <w:p w:rsidR="00CD21B6" w:rsidRPr="00562474" w:rsidRDefault="00CD21B6" w:rsidP="00F60B42">
      <w:pPr>
        <w:pStyle w:val="NoSpacing"/>
        <w:jc w:val="center"/>
        <w:rPr>
          <w:rFonts w:ascii="Arial" w:hAnsi="Arial" w:cs="Arial"/>
        </w:rPr>
      </w:pPr>
      <w:r w:rsidRPr="00562474">
        <w:rPr>
          <w:rFonts w:ascii="Arial" w:hAnsi="Arial" w:cs="Arial"/>
        </w:rPr>
        <w:t>Participant Code: 164 869 6226</w:t>
      </w:r>
    </w:p>
    <w:p w:rsidR="00CD21B6" w:rsidRPr="00562474" w:rsidRDefault="00CD21B6" w:rsidP="00F60B42">
      <w:pPr>
        <w:pStyle w:val="NoSpacing"/>
        <w:rPr>
          <w:rFonts w:ascii="Arial" w:hAnsi="Arial" w:cs="Arial"/>
          <w:b/>
        </w:rPr>
      </w:pPr>
    </w:p>
    <w:p w:rsidR="00CD21B6" w:rsidRPr="00562474" w:rsidRDefault="00CD21B6" w:rsidP="00F60B42">
      <w:pPr>
        <w:pStyle w:val="NoSpacing"/>
        <w:rPr>
          <w:rFonts w:ascii="Arial" w:hAnsi="Arial" w:cs="Arial"/>
          <w:u w:val="single"/>
        </w:rPr>
      </w:pPr>
    </w:p>
    <w:p w:rsidR="00CD21B6" w:rsidRPr="00562474" w:rsidRDefault="00CD21B6" w:rsidP="00F60B42">
      <w:pPr>
        <w:pStyle w:val="NoSpacing"/>
        <w:rPr>
          <w:rFonts w:ascii="Arial" w:hAnsi="Arial" w:cs="Arial"/>
          <w:u w:val="single"/>
        </w:rPr>
        <w:sectPr w:rsidR="00CD21B6" w:rsidRPr="00562474">
          <w:headerReference w:type="default" r:id="rId9"/>
          <w:pgSz w:w="12240" w:h="15840"/>
          <w:pgMar w:top="1440" w:right="1440" w:bottom="1440" w:left="1440" w:header="720" w:footer="720" w:gutter="0"/>
          <w:cols w:space="720"/>
          <w:docGrid w:linePitch="360"/>
        </w:sectPr>
      </w:pPr>
    </w:p>
    <w:p w:rsidR="00CD21B6" w:rsidRPr="00562474" w:rsidRDefault="00CD21B6" w:rsidP="00F60B42">
      <w:pPr>
        <w:pStyle w:val="NoSpacing"/>
        <w:rPr>
          <w:rFonts w:ascii="Arial" w:hAnsi="Arial" w:cs="Arial"/>
          <w:u w:val="single"/>
        </w:rPr>
      </w:pPr>
      <w:r w:rsidRPr="00562474">
        <w:rPr>
          <w:rFonts w:ascii="Arial" w:hAnsi="Arial" w:cs="Arial"/>
          <w:u w:val="single"/>
        </w:rPr>
        <w:lastRenderedPageBreak/>
        <w:t>Board of Directors:</w:t>
      </w:r>
    </w:p>
    <w:p w:rsidR="0008265D" w:rsidRPr="00562474" w:rsidRDefault="00150C3C" w:rsidP="0008265D">
      <w:pPr>
        <w:pStyle w:val="NoSpacing"/>
        <w:rPr>
          <w:rFonts w:ascii="Arial" w:hAnsi="Arial" w:cs="Arial"/>
        </w:rPr>
      </w:pPr>
      <w:r>
        <w:rPr>
          <w:rFonts w:ascii="Arial" w:hAnsi="Arial" w:cs="Arial"/>
        </w:rPr>
        <w:t>Dave Bowen, Chair</w:t>
      </w:r>
    </w:p>
    <w:p w:rsidR="00CD21B6" w:rsidRPr="00562474" w:rsidRDefault="00CD21B6" w:rsidP="00F60B42">
      <w:pPr>
        <w:pStyle w:val="NoSpacing"/>
        <w:rPr>
          <w:rFonts w:ascii="Arial" w:hAnsi="Arial" w:cs="Arial"/>
        </w:rPr>
      </w:pPr>
      <w:r w:rsidRPr="00562474">
        <w:rPr>
          <w:rFonts w:ascii="Arial" w:hAnsi="Arial" w:cs="Arial"/>
        </w:rPr>
        <w:t>Mike Ayotte</w:t>
      </w:r>
      <w:r w:rsidR="00BB2492">
        <w:rPr>
          <w:rFonts w:ascii="Arial" w:hAnsi="Arial" w:cs="Arial"/>
        </w:rPr>
        <w:t>, Director</w:t>
      </w:r>
    </w:p>
    <w:p w:rsidR="00CD21B6" w:rsidRPr="00562474" w:rsidRDefault="00CD21B6" w:rsidP="00F60B42">
      <w:pPr>
        <w:pStyle w:val="NoSpacing"/>
        <w:rPr>
          <w:rFonts w:ascii="Arial" w:hAnsi="Arial" w:cs="Arial"/>
        </w:rPr>
      </w:pPr>
      <w:r w:rsidRPr="00562474">
        <w:rPr>
          <w:rFonts w:ascii="Arial" w:hAnsi="Arial" w:cs="Arial"/>
        </w:rPr>
        <w:t>Karen Ellis</w:t>
      </w:r>
      <w:r w:rsidR="00BB2492">
        <w:rPr>
          <w:rFonts w:ascii="Arial" w:hAnsi="Arial" w:cs="Arial"/>
        </w:rPr>
        <w:t>, Secretary</w:t>
      </w:r>
    </w:p>
    <w:p w:rsidR="00CD21B6" w:rsidRPr="00562474" w:rsidRDefault="00CD21B6" w:rsidP="00F60B42">
      <w:pPr>
        <w:pStyle w:val="NoSpacing"/>
        <w:rPr>
          <w:rFonts w:ascii="Arial" w:hAnsi="Arial" w:cs="Arial"/>
        </w:rPr>
      </w:pPr>
      <w:r w:rsidRPr="00562474">
        <w:rPr>
          <w:rFonts w:ascii="Arial" w:hAnsi="Arial" w:cs="Arial"/>
        </w:rPr>
        <w:t>Honorable Mike Fasano, State Representative</w:t>
      </w:r>
      <w:r w:rsidR="00BB2492">
        <w:rPr>
          <w:rFonts w:ascii="Arial" w:hAnsi="Arial" w:cs="Arial"/>
        </w:rPr>
        <w:t>, Director</w:t>
      </w:r>
    </w:p>
    <w:p w:rsidR="00CD21B6" w:rsidRPr="00562474" w:rsidRDefault="00BB2492" w:rsidP="00F60B42">
      <w:pPr>
        <w:pStyle w:val="NoSpacing"/>
        <w:rPr>
          <w:rFonts w:ascii="Arial" w:hAnsi="Arial" w:cs="Arial"/>
        </w:rPr>
      </w:pPr>
      <w:r>
        <w:rPr>
          <w:rFonts w:ascii="Arial" w:hAnsi="Arial" w:cs="Arial"/>
        </w:rPr>
        <w:t>Brian Kahan, Treasurer</w:t>
      </w:r>
    </w:p>
    <w:p w:rsidR="00CD21B6" w:rsidRDefault="00CD21B6" w:rsidP="00F60B42">
      <w:pPr>
        <w:pStyle w:val="NoSpacing"/>
        <w:rPr>
          <w:rFonts w:ascii="Arial" w:hAnsi="Arial" w:cs="Arial"/>
        </w:rPr>
      </w:pPr>
      <w:r w:rsidRPr="00562474">
        <w:rPr>
          <w:rFonts w:ascii="Arial" w:hAnsi="Arial" w:cs="Arial"/>
        </w:rPr>
        <w:t>Gavin Meshad</w:t>
      </w:r>
      <w:r w:rsidR="00BB2492">
        <w:rPr>
          <w:rFonts w:ascii="Arial" w:hAnsi="Arial" w:cs="Arial"/>
        </w:rPr>
        <w:t>, Vice-Chair</w:t>
      </w:r>
    </w:p>
    <w:p w:rsidR="00D03911" w:rsidRDefault="00D03911" w:rsidP="00F60B42">
      <w:pPr>
        <w:pStyle w:val="NoSpacing"/>
        <w:rPr>
          <w:rFonts w:ascii="Arial" w:hAnsi="Arial" w:cs="Arial"/>
        </w:rPr>
      </w:pPr>
      <w:r>
        <w:rPr>
          <w:rFonts w:ascii="Arial" w:hAnsi="Arial" w:cs="Arial"/>
        </w:rPr>
        <w:t>Chief Don De Lucca, Director</w:t>
      </w:r>
    </w:p>
    <w:p w:rsidR="00CD21B6" w:rsidRPr="00562474" w:rsidRDefault="00D03911" w:rsidP="00F60B42">
      <w:pPr>
        <w:pStyle w:val="NoSpacing"/>
        <w:rPr>
          <w:rFonts w:ascii="Arial" w:hAnsi="Arial" w:cs="Arial"/>
          <w:u w:val="single"/>
        </w:rPr>
      </w:pPr>
      <w:r>
        <w:rPr>
          <w:rFonts w:ascii="Arial" w:hAnsi="Arial" w:cs="Arial"/>
          <w:u w:val="single"/>
        </w:rPr>
        <w:lastRenderedPageBreak/>
        <w:t>D</w:t>
      </w:r>
      <w:r w:rsidR="00CD21B6" w:rsidRPr="00562474">
        <w:rPr>
          <w:rFonts w:ascii="Arial" w:hAnsi="Arial" w:cs="Arial"/>
          <w:u w:val="single"/>
        </w:rPr>
        <w:t>OH:</w:t>
      </w:r>
    </w:p>
    <w:p w:rsidR="00A118B0" w:rsidRDefault="00CD21B6" w:rsidP="00F60B42">
      <w:pPr>
        <w:pStyle w:val="NoSpacing"/>
        <w:rPr>
          <w:rFonts w:ascii="Arial" w:hAnsi="Arial" w:cs="Arial"/>
        </w:rPr>
      </w:pPr>
      <w:r w:rsidRPr="00562474">
        <w:rPr>
          <w:rFonts w:ascii="Arial" w:hAnsi="Arial" w:cs="Arial"/>
        </w:rPr>
        <w:t xml:space="preserve">Lucy Gee, Division Director </w:t>
      </w:r>
    </w:p>
    <w:p w:rsidR="00CD21B6" w:rsidRPr="00562474" w:rsidRDefault="00CD21B6" w:rsidP="00F60B42">
      <w:pPr>
        <w:pStyle w:val="NoSpacing"/>
        <w:rPr>
          <w:rFonts w:ascii="Arial" w:hAnsi="Arial" w:cs="Arial"/>
        </w:rPr>
      </w:pPr>
      <w:r w:rsidRPr="00562474">
        <w:rPr>
          <w:rFonts w:ascii="Arial" w:hAnsi="Arial" w:cs="Arial"/>
        </w:rPr>
        <w:t>Rebecca Poston, Program Manager</w:t>
      </w:r>
    </w:p>
    <w:p w:rsidR="00CD21B6" w:rsidRPr="00562474" w:rsidRDefault="00CD21B6" w:rsidP="00F60B42">
      <w:pPr>
        <w:pStyle w:val="NoSpacing"/>
        <w:rPr>
          <w:rFonts w:ascii="Arial" w:hAnsi="Arial" w:cs="Arial"/>
        </w:rPr>
      </w:pPr>
      <w:r w:rsidRPr="00562474">
        <w:rPr>
          <w:rFonts w:ascii="Arial" w:hAnsi="Arial" w:cs="Arial"/>
        </w:rPr>
        <w:t>Erika Marshall, Outreach Director</w:t>
      </w:r>
    </w:p>
    <w:p w:rsidR="00CD21B6" w:rsidRPr="00562474" w:rsidRDefault="00CD21B6" w:rsidP="00F60B42">
      <w:pPr>
        <w:pStyle w:val="NoSpacing"/>
        <w:rPr>
          <w:rFonts w:ascii="Arial" w:hAnsi="Arial" w:cs="Arial"/>
        </w:rPr>
      </w:pPr>
    </w:p>
    <w:p w:rsidR="006E2D50" w:rsidRPr="00562474" w:rsidRDefault="006E2D50" w:rsidP="00F60B42">
      <w:pPr>
        <w:pStyle w:val="NoSpacing"/>
        <w:rPr>
          <w:rFonts w:ascii="Arial" w:hAnsi="Arial" w:cs="Arial"/>
        </w:rPr>
      </w:pPr>
    </w:p>
    <w:p w:rsidR="00CD21B6" w:rsidRPr="00562474" w:rsidRDefault="00CD21B6" w:rsidP="00F60B42">
      <w:pPr>
        <w:pStyle w:val="NoSpacing"/>
        <w:rPr>
          <w:rFonts w:ascii="Arial" w:hAnsi="Arial" w:cs="Arial"/>
          <w:b/>
        </w:rPr>
      </w:pPr>
    </w:p>
    <w:p w:rsidR="00CD21B6" w:rsidRDefault="00CD21B6" w:rsidP="00F60B42">
      <w:pPr>
        <w:pStyle w:val="NoSpacing"/>
        <w:rPr>
          <w:rFonts w:ascii="Arial" w:hAnsi="Arial" w:cs="Arial"/>
          <w:b/>
        </w:rPr>
      </w:pPr>
    </w:p>
    <w:p w:rsidR="00D03911" w:rsidRPr="00562474" w:rsidRDefault="00D03911" w:rsidP="00F60B42">
      <w:pPr>
        <w:pStyle w:val="NoSpacing"/>
        <w:rPr>
          <w:rFonts w:ascii="Arial" w:hAnsi="Arial" w:cs="Arial"/>
          <w:b/>
        </w:rPr>
        <w:sectPr w:rsidR="00D03911" w:rsidRPr="00562474" w:rsidSect="00F60B42">
          <w:type w:val="continuous"/>
          <w:pgSz w:w="12240" w:h="15840"/>
          <w:pgMar w:top="1440" w:right="1440" w:bottom="1440" w:left="1440" w:header="720" w:footer="720" w:gutter="0"/>
          <w:cols w:num="2" w:space="720"/>
          <w:docGrid w:linePitch="360"/>
        </w:sectPr>
      </w:pPr>
    </w:p>
    <w:p w:rsidR="006E2D50" w:rsidRPr="00562474" w:rsidRDefault="006E2D50">
      <w:pPr>
        <w:spacing w:after="0" w:line="240" w:lineRule="auto"/>
        <w:rPr>
          <w:rFonts w:ascii="Arial" w:hAnsi="Arial" w:cs="Arial"/>
          <w:u w:val="single"/>
        </w:rPr>
      </w:pP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2430"/>
        <w:gridCol w:w="6210"/>
      </w:tblGrid>
      <w:tr w:rsidR="00CD21B6" w:rsidRPr="00562474" w:rsidTr="00586406">
        <w:trPr>
          <w:cantSplit/>
          <w:trHeight w:val="143"/>
          <w:tblHeader/>
        </w:trPr>
        <w:tc>
          <w:tcPr>
            <w:tcW w:w="1008" w:type="dxa"/>
            <w:shd w:val="pct10" w:color="auto" w:fill="FFFFFF"/>
          </w:tcPr>
          <w:p w:rsidR="00CD21B6" w:rsidRPr="00562474" w:rsidRDefault="006D20E8" w:rsidP="00F60B42">
            <w:pPr>
              <w:keepNext/>
              <w:spacing w:before="40" w:after="40" w:line="240" w:lineRule="auto"/>
              <w:jc w:val="center"/>
              <w:rPr>
                <w:rFonts w:ascii="Arial" w:hAnsi="Arial" w:cs="Arial"/>
                <w:b/>
              </w:rPr>
            </w:pPr>
            <w:r w:rsidRPr="00562474">
              <w:rPr>
                <w:rFonts w:ascii="Arial" w:hAnsi="Arial" w:cs="Arial"/>
                <w:b/>
              </w:rPr>
              <w:t>I</w:t>
            </w:r>
            <w:r w:rsidR="00CD21B6" w:rsidRPr="00562474">
              <w:rPr>
                <w:rFonts w:ascii="Arial" w:hAnsi="Arial" w:cs="Arial"/>
                <w:b/>
              </w:rPr>
              <w:t>tem</w:t>
            </w:r>
          </w:p>
        </w:tc>
        <w:tc>
          <w:tcPr>
            <w:tcW w:w="2430" w:type="dxa"/>
            <w:shd w:val="pct10" w:color="auto" w:fill="FFFFFF"/>
          </w:tcPr>
          <w:p w:rsidR="00CD21B6" w:rsidRPr="00562474" w:rsidRDefault="00CD21B6" w:rsidP="00F60B42">
            <w:pPr>
              <w:keepNext/>
              <w:spacing w:before="40" w:after="40" w:line="240" w:lineRule="auto"/>
              <w:jc w:val="center"/>
              <w:rPr>
                <w:rFonts w:ascii="Arial" w:hAnsi="Arial" w:cs="Arial"/>
                <w:b/>
              </w:rPr>
            </w:pPr>
            <w:r w:rsidRPr="00562474">
              <w:rPr>
                <w:rFonts w:ascii="Arial" w:hAnsi="Arial" w:cs="Arial"/>
                <w:b/>
              </w:rPr>
              <w:t>Topic</w:t>
            </w:r>
          </w:p>
        </w:tc>
        <w:tc>
          <w:tcPr>
            <w:tcW w:w="6210" w:type="dxa"/>
            <w:shd w:val="pct10" w:color="auto" w:fill="FFFFFF"/>
          </w:tcPr>
          <w:p w:rsidR="00CD21B6" w:rsidRPr="00562474" w:rsidRDefault="00B427D7" w:rsidP="00F60B42">
            <w:pPr>
              <w:keepNext/>
              <w:spacing w:before="40" w:after="40" w:line="240" w:lineRule="auto"/>
              <w:jc w:val="center"/>
              <w:rPr>
                <w:rFonts w:ascii="Arial" w:hAnsi="Arial" w:cs="Arial"/>
                <w:b/>
              </w:rPr>
            </w:pPr>
            <w:r>
              <w:rPr>
                <w:rFonts w:ascii="Arial" w:hAnsi="Arial" w:cs="Arial"/>
                <w:b/>
              </w:rPr>
              <w:t>Discussion</w:t>
            </w:r>
          </w:p>
        </w:tc>
      </w:tr>
      <w:tr w:rsidR="00CD21B6" w:rsidRPr="00562474" w:rsidTr="008F52E4">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2430" w:type="dxa"/>
            <w:vAlign w:val="center"/>
          </w:tcPr>
          <w:p w:rsidR="00CD21B6" w:rsidRPr="00562474" w:rsidRDefault="00B84B9B" w:rsidP="008F52E4">
            <w:pPr>
              <w:spacing w:before="120" w:after="120" w:line="240" w:lineRule="auto"/>
              <w:rPr>
                <w:rFonts w:ascii="Arial" w:hAnsi="Arial" w:cs="Arial"/>
              </w:rPr>
            </w:pPr>
            <w:r w:rsidRPr="00562474">
              <w:rPr>
                <w:rFonts w:ascii="Arial" w:hAnsi="Arial" w:cs="Arial"/>
              </w:rPr>
              <w:t>Welcome and Opening Remarks</w:t>
            </w:r>
          </w:p>
        </w:tc>
        <w:tc>
          <w:tcPr>
            <w:tcW w:w="6210" w:type="dxa"/>
            <w:vAlign w:val="center"/>
          </w:tcPr>
          <w:p w:rsidR="00CD21B6" w:rsidRPr="00562474" w:rsidRDefault="00B84B9B" w:rsidP="008F52E4">
            <w:pPr>
              <w:pStyle w:val="NoSpacing"/>
              <w:spacing w:after="200"/>
              <w:rPr>
                <w:rFonts w:ascii="Arial" w:hAnsi="Arial" w:cs="Arial"/>
              </w:rPr>
            </w:pPr>
            <w:r w:rsidRPr="00562474">
              <w:rPr>
                <w:rFonts w:ascii="Arial" w:hAnsi="Arial" w:cs="Arial"/>
              </w:rPr>
              <w:t>Chairman</w:t>
            </w:r>
            <w:r w:rsidR="00320F83" w:rsidRPr="00562474">
              <w:rPr>
                <w:rFonts w:ascii="Arial" w:hAnsi="Arial" w:cs="Arial"/>
              </w:rPr>
              <w:t xml:space="preserve"> Bowen</w:t>
            </w:r>
            <w:r w:rsidR="00A30967">
              <w:rPr>
                <w:rFonts w:ascii="Arial" w:hAnsi="Arial" w:cs="Arial"/>
              </w:rPr>
              <w:t xml:space="preserve"> called the meeting to order at</w:t>
            </w:r>
          </w:p>
        </w:tc>
      </w:tr>
      <w:tr w:rsidR="00CD21B6" w:rsidRPr="00562474" w:rsidTr="008F52E4">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2430" w:type="dxa"/>
            <w:vAlign w:val="center"/>
          </w:tcPr>
          <w:p w:rsidR="00CD21B6" w:rsidRPr="00562474" w:rsidRDefault="00B84B9B" w:rsidP="008F52E4">
            <w:pPr>
              <w:spacing w:before="120" w:after="120" w:line="240" w:lineRule="auto"/>
              <w:rPr>
                <w:rFonts w:ascii="Arial" w:hAnsi="Arial" w:cs="Arial"/>
              </w:rPr>
            </w:pPr>
            <w:r w:rsidRPr="00562474">
              <w:rPr>
                <w:rFonts w:ascii="Arial" w:hAnsi="Arial" w:cs="Arial"/>
              </w:rPr>
              <w:t>Roll Call and Review of Sunshine Law</w:t>
            </w:r>
          </w:p>
        </w:tc>
        <w:tc>
          <w:tcPr>
            <w:tcW w:w="6210" w:type="dxa"/>
            <w:vAlign w:val="center"/>
          </w:tcPr>
          <w:p w:rsidR="00A30967" w:rsidRDefault="00B427D7" w:rsidP="00A30967">
            <w:pPr>
              <w:pStyle w:val="NoSpacing"/>
              <w:rPr>
                <w:rFonts w:ascii="Arial" w:hAnsi="Arial" w:cs="Arial"/>
              </w:rPr>
            </w:pPr>
            <w:r>
              <w:rPr>
                <w:rFonts w:ascii="Arial" w:hAnsi="Arial" w:cs="Arial"/>
              </w:rPr>
              <w:t>Secretary Ellis</w:t>
            </w:r>
            <w:r w:rsidR="00A30967">
              <w:t xml:space="preserve"> </w:t>
            </w:r>
            <w:r w:rsidR="00A30967" w:rsidRPr="00A30967">
              <w:rPr>
                <w:rFonts w:ascii="Arial" w:hAnsi="Arial" w:cs="Arial"/>
              </w:rPr>
              <w:t xml:space="preserve">called the roll.  All Directors were present except </w:t>
            </w:r>
          </w:p>
          <w:p w:rsidR="00A30967" w:rsidRPr="00A30967" w:rsidRDefault="00A30967" w:rsidP="00A30967">
            <w:pPr>
              <w:pStyle w:val="NoSpacing"/>
              <w:rPr>
                <w:rFonts w:ascii="Arial" w:hAnsi="Arial" w:cs="Arial"/>
              </w:rPr>
            </w:pPr>
          </w:p>
          <w:p w:rsidR="0079456B" w:rsidRPr="00562474" w:rsidRDefault="00A30967" w:rsidP="00A30967">
            <w:pPr>
              <w:pStyle w:val="NoSpacing"/>
              <w:rPr>
                <w:rFonts w:ascii="Arial" w:hAnsi="Arial" w:cs="Arial"/>
              </w:rPr>
            </w:pPr>
            <w:r w:rsidRPr="00A30967">
              <w:rPr>
                <w:rFonts w:ascii="Arial" w:hAnsi="Arial" w:cs="Arial"/>
              </w:rPr>
              <w:t>Ms. Ellis reminded the Board that the Foundation operates under Florida’s Sunshine Law.  The meeting minutes and/or audio portion of the meeting are available for review.  There should be no communication or correspondence between board members related to items of business that are on the agenda or may be on future meeting agendas.</w:t>
            </w:r>
          </w:p>
        </w:tc>
      </w:tr>
      <w:tr w:rsidR="00CD21B6" w:rsidRPr="00562474" w:rsidTr="008F52E4">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2430" w:type="dxa"/>
            <w:vAlign w:val="center"/>
          </w:tcPr>
          <w:p w:rsidR="00CD21B6" w:rsidRPr="00562474" w:rsidRDefault="00B84B9B" w:rsidP="00E927F5">
            <w:pPr>
              <w:spacing w:before="120" w:after="120" w:line="240" w:lineRule="auto"/>
              <w:rPr>
                <w:rFonts w:ascii="Arial" w:hAnsi="Arial" w:cs="Arial"/>
              </w:rPr>
            </w:pPr>
            <w:r w:rsidRPr="00562474">
              <w:rPr>
                <w:rFonts w:ascii="Arial" w:hAnsi="Arial" w:cs="Arial"/>
              </w:rPr>
              <w:t xml:space="preserve">Approval of </w:t>
            </w:r>
            <w:r w:rsidR="00963622">
              <w:rPr>
                <w:rFonts w:ascii="Arial" w:hAnsi="Arial" w:cs="Arial"/>
              </w:rPr>
              <w:t xml:space="preserve">March </w:t>
            </w:r>
            <w:r w:rsidR="00E927F5">
              <w:rPr>
                <w:rFonts w:ascii="Arial" w:hAnsi="Arial" w:cs="Arial"/>
              </w:rPr>
              <w:t>22</w:t>
            </w:r>
            <w:r w:rsidRPr="00562474">
              <w:rPr>
                <w:rFonts w:ascii="Arial" w:hAnsi="Arial" w:cs="Arial"/>
              </w:rPr>
              <w:t>, 2013 minutes</w:t>
            </w:r>
          </w:p>
        </w:tc>
        <w:tc>
          <w:tcPr>
            <w:tcW w:w="6210" w:type="dxa"/>
            <w:vAlign w:val="center"/>
          </w:tcPr>
          <w:p w:rsidR="00CD21B6" w:rsidRDefault="00A30967" w:rsidP="008F52E4">
            <w:pPr>
              <w:pStyle w:val="NoSpacing"/>
              <w:rPr>
                <w:rFonts w:ascii="Arial" w:hAnsi="Arial" w:cs="Arial"/>
              </w:rPr>
            </w:pPr>
            <w:r>
              <w:rPr>
                <w:rFonts w:ascii="Arial" w:hAnsi="Arial" w:cs="Arial"/>
              </w:rPr>
              <w:t>Motion by</w:t>
            </w:r>
          </w:p>
          <w:p w:rsidR="00A30967" w:rsidRPr="00562474" w:rsidRDefault="00A30967" w:rsidP="008F52E4">
            <w:pPr>
              <w:pStyle w:val="NoSpacing"/>
              <w:rPr>
                <w:rFonts w:ascii="Arial" w:hAnsi="Arial" w:cs="Arial"/>
              </w:rPr>
            </w:pPr>
            <w:r>
              <w:rPr>
                <w:rFonts w:ascii="Arial" w:hAnsi="Arial" w:cs="Arial"/>
              </w:rPr>
              <w:t>Second by</w:t>
            </w:r>
          </w:p>
        </w:tc>
      </w:tr>
      <w:tr w:rsidR="00CD21B6" w:rsidRPr="00562474" w:rsidTr="00E927F5">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2430" w:type="dxa"/>
            <w:vAlign w:val="center"/>
          </w:tcPr>
          <w:p w:rsidR="00320F83" w:rsidRDefault="00320F83" w:rsidP="00E927F5">
            <w:pPr>
              <w:spacing w:before="120" w:after="120" w:line="240" w:lineRule="auto"/>
              <w:rPr>
                <w:rFonts w:ascii="Arial" w:hAnsi="Arial" w:cs="Arial"/>
              </w:rPr>
            </w:pPr>
            <w:r w:rsidRPr="00562474">
              <w:rPr>
                <w:rFonts w:ascii="Arial" w:hAnsi="Arial" w:cs="Arial"/>
              </w:rPr>
              <w:t>Pending Action Items</w:t>
            </w:r>
          </w:p>
          <w:p w:rsidR="00E927F5" w:rsidRPr="00E927F5" w:rsidRDefault="00E927F5" w:rsidP="00E927F5">
            <w:pPr>
              <w:spacing w:before="120" w:after="120" w:line="240" w:lineRule="auto"/>
              <w:rPr>
                <w:rFonts w:ascii="Arial" w:hAnsi="Arial" w:cs="Arial"/>
              </w:rPr>
            </w:pPr>
            <w:r>
              <w:rPr>
                <w:rFonts w:ascii="Arial" w:hAnsi="Arial" w:cs="Arial"/>
              </w:rPr>
              <w:t xml:space="preserve"> </w:t>
            </w:r>
          </w:p>
        </w:tc>
        <w:tc>
          <w:tcPr>
            <w:tcW w:w="6210" w:type="dxa"/>
            <w:vAlign w:val="center"/>
          </w:tcPr>
          <w:p w:rsidR="002E4EC4" w:rsidRDefault="00320F83" w:rsidP="00E927F5">
            <w:pPr>
              <w:pStyle w:val="NoSpacing"/>
              <w:rPr>
                <w:rFonts w:ascii="Arial" w:hAnsi="Arial" w:cs="Arial"/>
              </w:rPr>
            </w:pPr>
            <w:r w:rsidRPr="00562474">
              <w:rPr>
                <w:rFonts w:ascii="Arial" w:hAnsi="Arial" w:cs="Arial"/>
              </w:rPr>
              <w:t>Chairman Bowen</w:t>
            </w:r>
          </w:p>
          <w:p w:rsidR="00A30967" w:rsidRDefault="00A30967" w:rsidP="00A30967">
            <w:pPr>
              <w:pStyle w:val="NoSpacing"/>
              <w:numPr>
                <w:ilvl w:val="0"/>
                <w:numId w:val="13"/>
              </w:numPr>
              <w:rPr>
                <w:rFonts w:ascii="Arial" w:hAnsi="Arial" w:cs="Arial"/>
              </w:rPr>
            </w:pPr>
            <w:r>
              <w:rPr>
                <w:rFonts w:ascii="Arial" w:hAnsi="Arial" w:cs="Arial"/>
              </w:rPr>
              <w:t xml:space="preserve"> Articles of Incorporation have been corrected.</w:t>
            </w:r>
          </w:p>
          <w:p w:rsidR="00A30967" w:rsidRDefault="00A30967" w:rsidP="00A30967">
            <w:pPr>
              <w:pStyle w:val="NoSpacing"/>
              <w:numPr>
                <w:ilvl w:val="0"/>
                <w:numId w:val="13"/>
              </w:numPr>
              <w:rPr>
                <w:rFonts w:ascii="Arial" w:hAnsi="Arial" w:cs="Arial"/>
              </w:rPr>
            </w:pPr>
            <w:r>
              <w:rPr>
                <w:rFonts w:ascii="Arial" w:hAnsi="Arial" w:cs="Arial"/>
              </w:rPr>
              <w:t>DOH contract is being routed for review and approval.</w:t>
            </w:r>
          </w:p>
          <w:p w:rsidR="00A30967" w:rsidRDefault="00A30967" w:rsidP="00A30967">
            <w:pPr>
              <w:pStyle w:val="NoSpacing"/>
              <w:numPr>
                <w:ilvl w:val="0"/>
                <w:numId w:val="13"/>
              </w:numPr>
              <w:rPr>
                <w:rFonts w:ascii="Arial" w:hAnsi="Arial" w:cs="Arial"/>
              </w:rPr>
            </w:pPr>
            <w:r>
              <w:rPr>
                <w:rFonts w:ascii="Arial" w:hAnsi="Arial" w:cs="Arial"/>
              </w:rPr>
              <w:t>Email address and message has been established.</w:t>
            </w:r>
          </w:p>
          <w:p w:rsidR="00A30967" w:rsidRDefault="00A30967" w:rsidP="00A30967">
            <w:pPr>
              <w:pStyle w:val="NoSpacing"/>
              <w:numPr>
                <w:ilvl w:val="0"/>
                <w:numId w:val="13"/>
              </w:numPr>
              <w:rPr>
                <w:rFonts w:ascii="Arial" w:hAnsi="Arial" w:cs="Arial"/>
              </w:rPr>
            </w:pPr>
            <w:r>
              <w:rPr>
                <w:rFonts w:ascii="Arial" w:hAnsi="Arial" w:cs="Arial"/>
              </w:rPr>
              <w:t>Mailing list has been prepared.</w:t>
            </w:r>
          </w:p>
          <w:p w:rsidR="00E927F5" w:rsidRPr="00562474" w:rsidDel="00FE5675" w:rsidRDefault="00E927F5" w:rsidP="00E927F5">
            <w:pPr>
              <w:pStyle w:val="NoSpacing"/>
              <w:rPr>
                <w:rFonts w:ascii="Arial" w:hAnsi="Arial" w:cs="Arial"/>
              </w:rPr>
            </w:pPr>
          </w:p>
        </w:tc>
      </w:tr>
      <w:tr w:rsidR="00562474" w:rsidRPr="00562474" w:rsidTr="00F0496C">
        <w:trPr>
          <w:cantSplit/>
          <w:trHeight w:val="143"/>
        </w:trPr>
        <w:tc>
          <w:tcPr>
            <w:tcW w:w="1008" w:type="dxa"/>
          </w:tcPr>
          <w:p w:rsidR="00562474" w:rsidRPr="00562474" w:rsidRDefault="00562474" w:rsidP="00320F83">
            <w:pPr>
              <w:pStyle w:val="ListParagraph"/>
              <w:numPr>
                <w:ilvl w:val="0"/>
                <w:numId w:val="1"/>
              </w:numPr>
              <w:spacing w:before="120" w:after="120" w:line="240" w:lineRule="auto"/>
              <w:ind w:left="360" w:firstLine="0"/>
              <w:rPr>
                <w:rFonts w:ascii="Arial" w:hAnsi="Arial" w:cs="Arial"/>
              </w:rPr>
            </w:pPr>
          </w:p>
        </w:tc>
        <w:tc>
          <w:tcPr>
            <w:tcW w:w="2430" w:type="dxa"/>
          </w:tcPr>
          <w:p w:rsidR="00562474" w:rsidRDefault="00562474" w:rsidP="00F0496C">
            <w:pPr>
              <w:spacing w:before="120" w:after="120" w:line="240" w:lineRule="auto"/>
              <w:rPr>
                <w:rFonts w:ascii="Arial" w:hAnsi="Arial" w:cs="Arial"/>
              </w:rPr>
            </w:pPr>
            <w:r>
              <w:rPr>
                <w:rFonts w:ascii="Arial" w:hAnsi="Arial" w:cs="Arial"/>
              </w:rPr>
              <w:t>Treasurer’s Report</w:t>
            </w:r>
          </w:p>
          <w:p w:rsidR="00562474" w:rsidRDefault="00562474" w:rsidP="00F0496C">
            <w:pPr>
              <w:pStyle w:val="ListParagraph"/>
              <w:numPr>
                <w:ilvl w:val="0"/>
                <w:numId w:val="6"/>
              </w:numPr>
              <w:spacing w:before="120" w:after="120" w:line="240" w:lineRule="auto"/>
              <w:ind w:left="432"/>
              <w:rPr>
                <w:rFonts w:ascii="Arial" w:hAnsi="Arial" w:cs="Arial"/>
              </w:rPr>
            </w:pPr>
            <w:r w:rsidRPr="004B45BE">
              <w:rPr>
                <w:rFonts w:ascii="Arial" w:hAnsi="Arial" w:cs="Arial"/>
              </w:rPr>
              <w:t>Disbursements</w:t>
            </w:r>
          </w:p>
          <w:p w:rsidR="00614262" w:rsidRPr="00614262" w:rsidRDefault="00562474" w:rsidP="00F0496C">
            <w:pPr>
              <w:pStyle w:val="ListParagraph"/>
              <w:numPr>
                <w:ilvl w:val="0"/>
                <w:numId w:val="6"/>
              </w:numPr>
              <w:spacing w:before="120" w:after="120" w:line="240" w:lineRule="auto"/>
              <w:ind w:left="432"/>
              <w:rPr>
                <w:rFonts w:ascii="Arial" w:hAnsi="Arial" w:cs="Arial"/>
              </w:rPr>
            </w:pPr>
            <w:r w:rsidRPr="00614262">
              <w:rPr>
                <w:rFonts w:ascii="Arial" w:hAnsi="Arial" w:cs="Arial"/>
              </w:rPr>
              <w:t>Receipts</w:t>
            </w:r>
          </w:p>
          <w:p w:rsidR="00614262" w:rsidRDefault="00562474" w:rsidP="00F0496C">
            <w:pPr>
              <w:pStyle w:val="ListParagraph"/>
              <w:numPr>
                <w:ilvl w:val="0"/>
                <w:numId w:val="6"/>
              </w:numPr>
              <w:spacing w:before="120" w:after="120" w:line="240" w:lineRule="auto"/>
              <w:ind w:left="432"/>
              <w:rPr>
                <w:rFonts w:ascii="Arial" w:hAnsi="Arial" w:cs="Arial"/>
              </w:rPr>
            </w:pPr>
            <w:r w:rsidRPr="00614262">
              <w:rPr>
                <w:rFonts w:ascii="Arial" w:hAnsi="Arial" w:cs="Arial"/>
              </w:rPr>
              <w:t>Wells Fargo</w:t>
            </w:r>
            <w:r w:rsidR="00614262">
              <w:rPr>
                <w:rFonts w:ascii="Arial" w:hAnsi="Arial" w:cs="Arial"/>
              </w:rPr>
              <w:t xml:space="preserve"> Acct</w:t>
            </w:r>
          </w:p>
          <w:p w:rsidR="00614262" w:rsidRPr="004B45BE" w:rsidRDefault="00614262" w:rsidP="00F0496C">
            <w:pPr>
              <w:pStyle w:val="ListParagraph"/>
              <w:numPr>
                <w:ilvl w:val="0"/>
                <w:numId w:val="6"/>
              </w:numPr>
              <w:spacing w:before="120" w:after="120" w:line="240" w:lineRule="auto"/>
              <w:ind w:left="432"/>
              <w:rPr>
                <w:rFonts w:ascii="Arial" w:hAnsi="Arial" w:cs="Arial"/>
              </w:rPr>
            </w:pPr>
            <w:r>
              <w:rPr>
                <w:rFonts w:ascii="Arial" w:hAnsi="Arial" w:cs="Arial"/>
              </w:rPr>
              <w:t>Goal Update</w:t>
            </w:r>
          </w:p>
        </w:tc>
        <w:tc>
          <w:tcPr>
            <w:tcW w:w="6210" w:type="dxa"/>
          </w:tcPr>
          <w:p w:rsidR="00A30967" w:rsidRDefault="00A30967" w:rsidP="00A30967">
            <w:pPr>
              <w:pStyle w:val="NoSpacing"/>
              <w:rPr>
                <w:rFonts w:ascii="Arial" w:hAnsi="Arial" w:cs="Arial"/>
              </w:rPr>
            </w:pPr>
            <w:r>
              <w:rPr>
                <w:rFonts w:ascii="Arial" w:hAnsi="Arial" w:cs="Arial"/>
              </w:rPr>
              <w:t>T</w:t>
            </w:r>
            <w:r w:rsidRPr="00A30967">
              <w:rPr>
                <w:rFonts w:ascii="Arial" w:hAnsi="Arial" w:cs="Arial"/>
              </w:rPr>
              <w:t xml:space="preserve">reasurer Kahan </w:t>
            </w:r>
            <w:r>
              <w:rPr>
                <w:rFonts w:ascii="Arial" w:hAnsi="Arial" w:cs="Arial"/>
              </w:rPr>
              <w:t>reported the following:</w:t>
            </w:r>
          </w:p>
          <w:p w:rsidR="00A30967" w:rsidRPr="00A30967" w:rsidRDefault="00A30967" w:rsidP="00A30967">
            <w:pPr>
              <w:pStyle w:val="NoSpacing"/>
              <w:rPr>
                <w:rFonts w:ascii="Arial" w:hAnsi="Arial" w:cs="Arial"/>
              </w:rPr>
            </w:pPr>
          </w:p>
          <w:p w:rsidR="00A30967" w:rsidRPr="00A30967" w:rsidRDefault="00A30967" w:rsidP="00A30967">
            <w:pPr>
              <w:pStyle w:val="NoSpacing"/>
              <w:rPr>
                <w:rFonts w:ascii="Arial" w:hAnsi="Arial" w:cs="Arial"/>
              </w:rPr>
            </w:pPr>
            <w:r w:rsidRPr="00A30967">
              <w:rPr>
                <w:rFonts w:ascii="Arial" w:hAnsi="Arial" w:cs="Arial"/>
              </w:rPr>
              <w:t>Wells Fargo Business- Current funds on hand</w:t>
            </w:r>
          </w:p>
          <w:p w:rsidR="00A30967" w:rsidRPr="00A30967" w:rsidRDefault="00A30967" w:rsidP="00A30967">
            <w:pPr>
              <w:pStyle w:val="NoSpacing"/>
              <w:rPr>
                <w:rFonts w:ascii="Arial" w:hAnsi="Arial" w:cs="Arial"/>
              </w:rPr>
            </w:pPr>
            <w:r w:rsidRPr="00A30967">
              <w:rPr>
                <w:rFonts w:ascii="Arial" w:hAnsi="Arial" w:cs="Arial"/>
              </w:rPr>
              <w:t>Business Checking Balance: $6,264.48</w:t>
            </w:r>
          </w:p>
          <w:p w:rsidR="00A30967" w:rsidRPr="00A30967" w:rsidRDefault="00A30967" w:rsidP="00A30967">
            <w:pPr>
              <w:pStyle w:val="NoSpacing"/>
              <w:rPr>
                <w:rFonts w:ascii="Arial" w:hAnsi="Arial" w:cs="Arial"/>
              </w:rPr>
            </w:pPr>
            <w:r w:rsidRPr="00A30967">
              <w:rPr>
                <w:rFonts w:ascii="Arial" w:hAnsi="Arial" w:cs="Arial"/>
              </w:rPr>
              <w:t>Business High Yield Savings: $60,585.03 plus interest</w:t>
            </w:r>
          </w:p>
          <w:p w:rsidR="00A30967" w:rsidRPr="00A30967" w:rsidRDefault="00A30967" w:rsidP="00A30967">
            <w:pPr>
              <w:pStyle w:val="NoSpacing"/>
              <w:rPr>
                <w:rFonts w:ascii="Arial" w:hAnsi="Arial" w:cs="Arial"/>
              </w:rPr>
            </w:pPr>
            <w:r w:rsidRPr="00A30967">
              <w:rPr>
                <w:rFonts w:ascii="Arial" w:hAnsi="Arial" w:cs="Arial"/>
              </w:rPr>
              <w:t>Total: $66,849.51</w:t>
            </w:r>
          </w:p>
          <w:p w:rsidR="00A30967" w:rsidRDefault="00A30967" w:rsidP="00F0496C">
            <w:pPr>
              <w:pStyle w:val="NoSpacing"/>
              <w:rPr>
                <w:rFonts w:ascii="Arial" w:hAnsi="Arial" w:cs="Arial"/>
                <w:b/>
                <w:i/>
              </w:rPr>
            </w:pPr>
          </w:p>
          <w:p w:rsidR="00614262" w:rsidRPr="00614262" w:rsidRDefault="00614262" w:rsidP="00F0496C">
            <w:pPr>
              <w:pStyle w:val="NoSpacing"/>
              <w:rPr>
                <w:rFonts w:ascii="Arial" w:hAnsi="Arial" w:cs="Arial"/>
                <w:b/>
                <w:i/>
              </w:rPr>
            </w:pPr>
            <w:r w:rsidRPr="00614262">
              <w:rPr>
                <w:rFonts w:ascii="Arial" w:hAnsi="Arial" w:cs="Arial"/>
                <w:b/>
                <w:i/>
              </w:rPr>
              <w:t>One Pill Can Kill- Stop Prescription Drug Abuse.  Fund the PDMP 2013-2014 Campaign</w:t>
            </w:r>
          </w:p>
          <w:p w:rsidR="00614262" w:rsidRDefault="00614262" w:rsidP="00F0496C">
            <w:pPr>
              <w:pStyle w:val="NoSpacing"/>
              <w:rPr>
                <w:rFonts w:ascii="Arial" w:hAnsi="Arial" w:cs="Arial"/>
              </w:rPr>
            </w:pPr>
            <w:r>
              <w:rPr>
                <w:rFonts w:ascii="Arial" w:hAnsi="Arial" w:cs="Arial"/>
              </w:rPr>
              <w:t>Goal | 500,000</w:t>
            </w:r>
          </w:p>
          <w:p w:rsidR="00614262" w:rsidRDefault="00614262" w:rsidP="00F0496C">
            <w:pPr>
              <w:pStyle w:val="NoSpacing"/>
              <w:rPr>
                <w:rFonts w:ascii="Arial" w:hAnsi="Arial" w:cs="Arial"/>
              </w:rPr>
            </w:pPr>
            <w:r>
              <w:rPr>
                <w:rFonts w:ascii="Arial" w:hAnsi="Arial" w:cs="Arial"/>
              </w:rPr>
              <w:t>Quarterly Goal | $125,000</w:t>
            </w:r>
          </w:p>
          <w:p w:rsidR="00614262" w:rsidRDefault="00614262" w:rsidP="00F0496C">
            <w:pPr>
              <w:pStyle w:val="NoSpacing"/>
              <w:rPr>
                <w:rFonts w:ascii="Arial" w:hAnsi="Arial" w:cs="Arial"/>
              </w:rPr>
            </w:pPr>
            <w:r>
              <w:rPr>
                <w:rFonts w:ascii="Arial" w:hAnsi="Arial" w:cs="Arial"/>
              </w:rPr>
              <w:t>Funds Currently Raised | $20,000</w:t>
            </w:r>
          </w:p>
          <w:p w:rsidR="00614262" w:rsidRDefault="00614262" w:rsidP="00F0496C">
            <w:pPr>
              <w:pStyle w:val="NoSpacing"/>
              <w:rPr>
                <w:rFonts w:ascii="Arial" w:hAnsi="Arial" w:cs="Arial"/>
              </w:rPr>
            </w:pPr>
            <w:r>
              <w:rPr>
                <w:rFonts w:ascii="Arial" w:hAnsi="Arial" w:cs="Arial"/>
              </w:rPr>
              <w:t>Funds needed for 1</w:t>
            </w:r>
            <w:r w:rsidRPr="00614262">
              <w:rPr>
                <w:rFonts w:ascii="Arial" w:hAnsi="Arial" w:cs="Arial"/>
                <w:vertAlign w:val="superscript"/>
              </w:rPr>
              <w:t>st</w:t>
            </w:r>
            <w:r>
              <w:rPr>
                <w:rFonts w:ascii="Arial" w:hAnsi="Arial" w:cs="Arial"/>
                <w:vertAlign w:val="superscript"/>
              </w:rPr>
              <w:t xml:space="preserve"> </w:t>
            </w:r>
            <w:r>
              <w:rPr>
                <w:rFonts w:ascii="Arial" w:hAnsi="Arial" w:cs="Arial"/>
              </w:rPr>
              <w:t xml:space="preserve"> Quarter  | $105,000</w:t>
            </w:r>
          </w:p>
          <w:p w:rsidR="0015763E" w:rsidRDefault="0015763E" w:rsidP="00F0496C">
            <w:pPr>
              <w:pStyle w:val="NoSpacing"/>
              <w:rPr>
                <w:rFonts w:ascii="Arial" w:hAnsi="Arial" w:cs="Arial"/>
              </w:rPr>
            </w:pPr>
          </w:p>
          <w:p w:rsidR="0015763E" w:rsidRDefault="0015763E" w:rsidP="00F0496C">
            <w:pPr>
              <w:pStyle w:val="NoSpacing"/>
              <w:rPr>
                <w:rFonts w:ascii="Arial" w:hAnsi="Arial" w:cs="Arial"/>
              </w:rPr>
            </w:pPr>
            <w:r>
              <w:rPr>
                <w:rFonts w:ascii="Arial" w:hAnsi="Arial" w:cs="Arial"/>
              </w:rPr>
              <w:t>Last installment to DOH for FY 2012-2013: $33,223.00</w:t>
            </w:r>
          </w:p>
          <w:p w:rsidR="00614262" w:rsidRPr="00562474" w:rsidRDefault="00614262" w:rsidP="00F0496C">
            <w:pPr>
              <w:pStyle w:val="NoSpacing"/>
              <w:rPr>
                <w:rFonts w:ascii="Arial" w:hAnsi="Arial" w:cs="Arial"/>
              </w:rPr>
            </w:pPr>
          </w:p>
        </w:tc>
      </w:tr>
      <w:tr w:rsidR="00CD21B6" w:rsidRPr="00562474" w:rsidTr="00F0496C">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2430" w:type="dxa"/>
            <w:vAlign w:val="center"/>
          </w:tcPr>
          <w:p w:rsidR="00E927F5" w:rsidRDefault="00E927F5" w:rsidP="00E927F5">
            <w:pPr>
              <w:spacing w:before="120" w:after="120" w:line="240" w:lineRule="auto"/>
              <w:rPr>
                <w:rFonts w:ascii="Arial" w:hAnsi="Arial" w:cs="Arial"/>
                <w:i/>
              </w:rPr>
            </w:pPr>
            <w:r w:rsidRPr="00562474">
              <w:rPr>
                <w:rFonts w:ascii="Arial" w:hAnsi="Arial" w:cs="Arial"/>
              </w:rPr>
              <w:t>Fund Raising Goals and Opportunities</w:t>
            </w:r>
            <w:r w:rsidRPr="00963622">
              <w:rPr>
                <w:rFonts w:ascii="Arial" w:hAnsi="Arial" w:cs="Arial"/>
                <w:i/>
              </w:rPr>
              <w:t xml:space="preserve"> </w:t>
            </w:r>
          </w:p>
          <w:p w:rsidR="00E927F5" w:rsidRDefault="00E927F5" w:rsidP="00E927F5">
            <w:pPr>
              <w:spacing w:before="120" w:after="120" w:line="240" w:lineRule="auto"/>
              <w:rPr>
                <w:rFonts w:ascii="Arial" w:hAnsi="Arial" w:cs="Arial"/>
              </w:rPr>
            </w:pPr>
            <w:r w:rsidRPr="00963622">
              <w:rPr>
                <w:rFonts w:ascii="Arial" w:hAnsi="Arial" w:cs="Arial"/>
                <w:i/>
              </w:rPr>
              <w:t>One Pill Can Kill- Stop Prescription Drug Abuse.  Fund the PDMP 2013-2014 Campaign</w:t>
            </w:r>
          </w:p>
          <w:p w:rsidR="00CD21B6" w:rsidRPr="00562474" w:rsidRDefault="00CD21B6" w:rsidP="008F52E4">
            <w:pPr>
              <w:spacing w:before="120" w:after="120" w:line="240" w:lineRule="auto"/>
              <w:rPr>
                <w:rFonts w:ascii="Arial" w:hAnsi="Arial" w:cs="Arial"/>
              </w:rPr>
            </w:pPr>
          </w:p>
        </w:tc>
        <w:tc>
          <w:tcPr>
            <w:tcW w:w="6210" w:type="dxa"/>
          </w:tcPr>
          <w:p w:rsidR="00F0496C" w:rsidRDefault="00F0496C" w:rsidP="00F0496C">
            <w:pPr>
              <w:pStyle w:val="NoSpacing"/>
              <w:rPr>
                <w:rFonts w:ascii="Arial" w:hAnsi="Arial" w:cs="Arial"/>
              </w:rPr>
            </w:pPr>
          </w:p>
          <w:p w:rsidR="00CD21B6" w:rsidRPr="00562474" w:rsidRDefault="00E927F5" w:rsidP="00F0496C">
            <w:pPr>
              <w:pStyle w:val="NoSpacing"/>
              <w:rPr>
                <w:rFonts w:ascii="Arial" w:hAnsi="Arial" w:cs="Arial"/>
              </w:rPr>
            </w:pPr>
            <w:r>
              <w:rPr>
                <w:rFonts w:ascii="Arial" w:hAnsi="Arial" w:cs="Arial"/>
              </w:rPr>
              <w:t>Vice-Chairman Meshad</w:t>
            </w:r>
          </w:p>
        </w:tc>
      </w:tr>
      <w:tr w:rsidR="00CD21B6" w:rsidRPr="00562474" w:rsidTr="008F52E4">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2430" w:type="dxa"/>
            <w:vAlign w:val="center"/>
          </w:tcPr>
          <w:p w:rsidR="00CD21B6" w:rsidRDefault="00E927F5" w:rsidP="008F52E4">
            <w:pPr>
              <w:spacing w:before="120" w:after="120" w:line="240" w:lineRule="auto"/>
              <w:rPr>
                <w:rFonts w:ascii="Arial" w:hAnsi="Arial" w:cs="Arial"/>
              </w:rPr>
            </w:pPr>
            <w:r>
              <w:rPr>
                <w:rFonts w:ascii="Arial" w:hAnsi="Arial" w:cs="Arial"/>
              </w:rPr>
              <w:t>Website Update</w:t>
            </w:r>
          </w:p>
          <w:p w:rsidR="00E927F5" w:rsidRDefault="00E927F5" w:rsidP="00E927F5">
            <w:pPr>
              <w:pStyle w:val="ListParagraph"/>
              <w:numPr>
                <w:ilvl w:val="0"/>
                <w:numId w:val="11"/>
              </w:numPr>
              <w:spacing w:before="120" w:after="120" w:line="240" w:lineRule="auto"/>
              <w:ind w:left="432"/>
              <w:rPr>
                <w:rFonts w:ascii="Arial" w:hAnsi="Arial" w:cs="Arial"/>
              </w:rPr>
            </w:pPr>
            <w:r w:rsidRPr="00E927F5">
              <w:rPr>
                <w:rFonts w:ascii="Arial" w:hAnsi="Arial" w:cs="Arial"/>
              </w:rPr>
              <w:t>Review Mission</w:t>
            </w:r>
          </w:p>
          <w:p w:rsidR="00E927F5" w:rsidRPr="00562474" w:rsidRDefault="00F0496C" w:rsidP="00F0496C">
            <w:pPr>
              <w:pStyle w:val="ListParagraph"/>
              <w:numPr>
                <w:ilvl w:val="0"/>
                <w:numId w:val="11"/>
              </w:numPr>
              <w:spacing w:before="120" w:after="120" w:line="240" w:lineRule="auto"/>
              <w:ind w:left="432"/>
              <w:rPr>
                <w:rFonts w:ascii="Arial" w:hAnsi="Arial" w:cs="Arial"/>
              </w:rPr>
            </w:pPr>
            <w:r>
              <w:rPr>
                <w:rFonts w:ascii="Arial" w:hAnsi="Arial" w:cs="Arial"/>
              </w:rPr>
              <w:t>Review Goal</w:t>
            </w:r>
          </w:p>
        </w:tc>
        <w:tc>
          <w:tcPr>
            <w:tcW w:w="6210" w:type="dxa"/>
            <w:vAlign w:val="center"/>
          </w:tcPr>
          <w:p w:rsidR="00CD21B6" w:rsidRPr="00562474" w:rsidRDefault="00CD21B6" w:rsidP="008F52E4">
            <w:pPr>
              <w:pStyle w:val="NoSpacing"/>
              <w:rPr>
                <w:rFonts w:ascii="Arial" w:hAnsi="Arial" w:cs="Arial"/>
              </w:rPr>
            </w:pPr>
          </w:p>
        </w:tc>
      </w:tr>
      <w:tr w:rsidR="00CD21B6" w:rsidRPr="00562474" w:rsidTr="008F52E4">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2430" w:type="dxa"/>
            <w:vAlign w:val="center"/>
          </w:tcPr>
          <w:p w:rsidR="00963622" w:rsidRPr="00F0496C" w:rsidRDefault="00F0496C" w:rsidP="008F52E4">
            <w:pPr>
              <w:spacing w:before="120" w:after="120" w:line="240" w:lineRule="auto"/>
              <w:rPr>
                <w:rFonts w:ascii="Arial" w:hAnsi="Arial" w:cs="Arial"/>
              </w:rPr>
            </w:pPr>
            <w:r>
              <w:rPr>
                <w:rFonts w:ascii="Arial" w:hAnsi="Arial" w:cs="Arial"/>
              </w:rPr>
              <w:t xml:space="preserve">Other </w:t>
            </w:r>
            <w:r w:rsidRPr="00F0496C">
              <w:rPr>
                <w:rFonts w:ascii="Arial" w:hAnsi="Arial" w:cs="Arial"/>
              </w:rPr>
              <w:t>Business</w:t>
            </w:r>
          </w:p>
        </w:tc>
        <w:tc>
          <w:tcPr>
            <w:tcW w:w="6210" w:type="dxa"/>
            <w:vAlign w:val="center"/>
          </w:tcPr>
          <w:p w:rsidR="00CD21B6" w:rsidRPr="00562474" w:rsidRDefault="00CD21B6" w:rsidP="008F52E4">
            <w:pPr>
              <w:pStyle w:val="NoSpacing"/>
              <w:rPr>
                <w:rFonts w:ascii="Arial" w:hAnsi="Arial" w:cs="Arial"/>
              </w:rPr>
            </w:pPr>
          </w:p>
        </w:tc>
      </w:tr>
      <w:tr w:rsidR="00CD21B6" w:rsidRPr="00562474" w:rsidTr="008F52E4">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2430" w:type="dxa"/>
            <w:vAlign w:val="center"/>
          </w:tcPr>
          <w:p w:rsidR="001047BC" w:rsidRPr="00F0496C" w:rsidRDefault="00F0496C" w:rsidP="00F0496C">
            <w:pPr>
              <w:spacing w:before="120" w:after="120" w:line="240" w:lineRule="auto"/>
              <w:rPr>
                <w:rFonts w:ascii="Arial" w:hAnsi="Arial" w:cs="Arial"/>
              </w:rPr>
            </w:pPr>
            <w:r>
              <w:rPr>
                <w:rFonts w:ascii="Arial" w:hAnsi="Arial" w:cs="Arial"/>
              </w:rPr>
              <w:t>Adjourn</w:t>
            </w:r>
          </w:p>
        </w:tc>
        <w:tc>
          <w:tcPr>
            <w:tcW w:w="6210" w:type="dxa"/>
            <w:vAlign w:val="center"/>
          </w:tcPr>
          <w:p w:rsidR="00CD21B6" w:rsidRPr="00562474" w:rsidRDefault="00CD21B6" w:rsidP="008F52E4">
            <w:pPr>
              <w:pStyle w:val="NoSpacing"/>
              <w:rPr>
                <w:rFonts w:ascii="Arial" w:hAnsi="Arial" w:cs="Arial"/>
              </w:rPr>
            </w:pPr>
          </w:p>
        </w:tc>
      </w:tr>
    </w:tbl>
    <w:p w:rsidR="00CD21B6" w:rsidRPr="00562474" w:rsidRDefault="00CD21B6" w:rsidP="00120C4D">
      <w:pPr>
        <w:keepNext/>
        <w:keepLines/>
        <w:spacing w:before="240" w:after="180" w:line="240" w:lineRule="auto"/>
        <w:outlineLvl w:val="2"/>
        <w:rPr>
          <w:rFonts w:ascii="Arial" w:hAnsi="Arial" w:cs="Arial"/>
          <w:b/>
          <w:kern w:val="32"/>
        </w:rPr>
      </w:pPr>
      <w:r w:rsidRPr="00562474">
        <w:rPr>
          <w:rFonts w:ascii="Arial" w:hAnsi="Arial" w:cs="Arial"/>
          <w:b/>
          <w:kern w:val="32"/>
        </w:rPr>
        <w:t>Action Items: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031"/>
        <w:gridCol w:w="2860"/>
        <w:gridCol w:w="2477"/>
        <w:gridCol w:w="1782"/>
        <w:gridCol w:w="1426"/>
      </w:tblGrid>
      <w:tr w:rsidR="00CD21B6" w:rsidRPr="00562474" w:rsidTr="00963622">
        <w:trPr>
          <w:cantSplit/>
          <w:tblHeader/>
        </w:trPr>
        <w:tc>
          <w:tcPr>
            <w:tcW w:w="1031" w:type="dxa"/>
            <w:shd w:val="clear" w:color="auto" w:fill="E5E5E5"/>
            <w:tcMar>
              <w:top w:w="0" w:type="dxa"/>
              <w:left w:w="108" w:type="dxa"/>
              <w:bottom w:w="0" w:type="dxa"/>
              <w:right w:w="108" w:type="dxa"/>
            </w:tcMar>
          </w:tcPr>
          <w:p w:rsidR="00CD21B6" w:rsidRPr="00562474" w:rsidRDefault="00CD21B6" w:rsidP="00120C4D">
            <w:pPr>
              <w:keepNext/>
              <w:spacing w:before="40" w:after="40" w:line="240" w:lineRule="auto"/>
              <w:jc w:val="center"/>
              <w:rPr>
                <w:rFonts w:ascii="Arial" w:hAnsi="Arial" w:cs="Arial"/>
                <w:b/>
                <w:bCs/>
              </w:rPr>
            </w:pPr>
            <w:r w:rsidRPr="00562474">
              <w:rPr>
                <w:rFonts w:ascii="Arial" w:hAnsi="Arial" w:cs="Arial"/>
                <w:b/>
              </w:rPr>
              <w:t>#</w:t>
            </w:r>
          </w:p>
        </w:tc>
        <w:tc>
          <w:tcPr>
            <w:tcW w:w="2860" w:type="dxa"/>
            <w:shd w:val="clear" w:color="auto" w:fill="E5E5E5"/>
            <w:tcMar>
              <w:top w:w="0" w:type="dxa"/>
              <w:left w:w="108" w:type="dxa"/>
              <w:bottom w:w="0" w:type="dxa"/>
              <w:right w:w="108" w:type="dxa"/>
            </w:tcMar>
          </w:tcPr>
          <w:p w:rsidR="00CD21B6" w:rsidRPr="00562474" w:rsidRDefault="00CD21B6" w:rsidP="00120C4D">
            <w:pPr>
              <w:keepNext/>
              <w:spacing w:before="40" w:after="40" w:line="240" w:lineRule="auto"/>
              <w:jc w:val="center"/>
              <w:rPr>
                <w:rFonts w:ascii="Arial" w:hAnsi="Arial" w:cs="Arial"/>
                <w:b/>
                <w:bCs/>
              </w:rPr>
            </w:pPr>
            <w:r w:rsidRPr="00562474">
              <w:rPr>
                <w:rFonts w:ascii="Arial" w:hAnsi="Arial" w:cs="Arial"/>
                <w:b/>
              </w:rPr>
              <w:t>Action Item</w:t>
            </w:r>
          </w:p>
        </w:tc>
        <w:tc>
          <w:tcPr>
            <w:tcW w:w="2477" w:type="dxa"/>
            <w:shd w:val="clear" w:color="auto" w:fill="E5E5E5"/>
            <w:tcMar>
              <w:top w:w="0" w:type="dxa"/>
              <w:left w:w="108" w:type="dxa"/>
              <w:bottom w:w="0" w:type="dxa"/>
              <w:right w:w="108" w:type="dxa"/>
            </w:tcMar>
          </w:tcPr>
          <w:p w:rsidR="00CD21B6" w:rsidRPr="00562474" w:rsidRDefault="00CD21B6" w:rsidP="00120C4D">
            <w:pPr>
              <w:keepNext/>
              <w:spacing w:before="40" w:after="40" w:line="240" w:lineRule="auto"/>
              <w:jc w:val="center"/>
              <w:rPr>
                <w:rFonts w:ascii="Arial" w:hAnsi="Arial" w:cs="Arial"/>
              </w:rPr>
            </w:pPr>
            <w:r w:rsidRPr="00562474">
              <w:rPr>
                <w:rFonts w:ascii="Arial" w:hAnsi="Arial" w:cs="Arial"/>
                <w:b/>
              </w:rPr>
              <w:t>Person Responsible</w:t>
            </w:r>
          </w:p>
        </w:tc>
        <w:tc>
          <w:tcPr>
            <w:tcW w:w="1782" w:type="dxa"/>
            <w:shd w:val="clear" w:color="auto" w:fill="E5E5E5"/>
            <w:tcMar>
              <w:top w:w="0" w:type="dxa"/>
              <w:left w:w="108" w:type="dxa"/>
              <w:bottom w:w="0" w:type="dxa"/>
              <w:right w:w="108" w:type="dxa"/>
            </w:tcMar>
          </w:tcPr>
          <w:p w:rsidR="00CD21B6" w:rsidRPr="00562474" w:rsidRDefault="00CD21B6" w:rsidP="00120C4D">
            <w:pPr>
              <w:keepNext/>
              <w:spacing w:before="40" w:after="40" w:line="240" w:lineRule="auto"/>
              <w:jc w:val="center"/>
              <w:rPr>
                <w:rFonts w:ascii="Arial" w:hAnsi="Arial" w:cs="Arial"/>
              </w:rPr>
            </w:pPr>
            <w:r w:rsidRPr="00562474">
              <w:rPr>
                <w:rFonts w:ascii="Arial" w:hAnsi="Arial" w:cs="Arial"/>
                <w:b/>
              </w:rPr>
              <w:t>Target Date</w:t>
            </w:r>
          </w:p>
        </w:tc>
        <w:tc>
          <w:tcPr>
            <w:tcW w:w="1426" w:type="dxa"/>
            <w:shd w:val="clear" w:color="auto" w:fill="E5E5E5"/>
            <w:tcMar>
              <w:top w:w="0" w:type="dxa"/>
              <w:left w:w="108" w:type="dxa"/>
              <w:bottom w:w="0" w:type="dxa"/>
              <w:right w:w="108" w:type="dxa"/>
            </w:tcMar>
          </w:tcPr>
          <w:p w:rsidR="00CD21B6" w:rsidRPr="00562474" w:rsidRDefault="00CD21B6" w:rsidP="00120C4D">
            <w:pPr>
              <w:keepNext/>
              <w:spacing w:before="40" w:after="40" w:line="240" w:lineRule="auto"/>
              <w:jc w:val="center"/>
              <w:rPr>
                <w:rFonts w:ascii="Arial" w:hAnsi="Arial" w:cs="Arial"/>
                <w:b/>
                <w:bCs/>
              </w:rPr>
            </w:pPr>
            <w:r w:rsidRPr="00562474">
              <w:rPr>
                <w:rFonts w:ascii="Arial" w:hAnsi="Arial" w:cs="Arial"/>
                <w:b/>
              </w:rPr>
              <w:t>Completion Date</w:t>
            </w:r>
          </w:p>
        </w:tc>
      </w:tr>
      <w:tr w:rsidR="00963622" w:rsidRPr="00562474" w:rsidTr="00963622">
        <w:trPr>
          <w:cantSplit/>
        </w:trPr>
        <w:tc>
          <w:tcPr>
            <w:tcW w:w="1031" w:type="dxa"/>
            <w:tcMar>
              <w:top w:w="0" w:type="dxa"/>
              <w:left w:w="108" w:type="dxa"/>
              <w:bottom w:w="0" w:type="dxa"/>
              <w:right w:w="108" w:type="dxa"/>
            </w:tcMar>
          </w:tcPr>
          <w:p w:rsidR="00F0496C" w:rsidRPr="00F0496C" w:rsidRDefault="00F0496C" w:rsidP="00F0496C">
            <w:pPr>
              <w:spacing w:before="40" w:after="40" w:line="240" w:lineRule="auto"/>
              <w:ind w:left="360"/>
              <w:rPr>
                <w:rFonts w:ascii="Arial" w:hAnsi="Arial" w:cs="Arial"/>
              </w:rPr>
            </w:pPr>
            <w:r>
              <w:rPr>
                <w:rFonts w:ascii="Arial" w:hAnsi="Arial" w:cs="Arial"/>
              </w:rPr>
              <w:t>1</w:t>
            </w:r>
          </w:p>
        </w:tc>
        <w:tc>
          <w:tcPr>
            <w:tcW w:w="2860" w:type="dxa"/>
            <w:tcMar>
              <w:top w:w="0" w:type="dxa"/>
              <w:left w:w="108" w:type="dxa"/>
              <w:bottom w:w="0" w:type="dxa"/>
              <w:right w:w="108" w:type="dxa"/>
            </w:tcMar>
          </w:tcPr>
          <w:p w:rsidR="00963622" w:rsidRPr="00562474" w:rsidRDefault="00963622" w:rsidP="00036DEF">
            <w:pPr>
              <w:spacing w:before="40" w:after="40" w:line="240" w:lineRule="auto"/>
              <w:rPr>
                <w:rFonts w:ascii="Arial" w:hAnsi="Arial" w:cs="Arial"/>
              </w:rPr>
            </w:pPr>
            <w:r w:rsidRPr="00562474">
              <w:rPr>
                <w:rFonts w:ascii="Arial" w:hAnsi="Arial" w:cs="Arial"/>
              </w:rPr>
              <w:t>Schedule Funding Campaign Strategy Training</w:t>
            </w:r>
          </w:p>
        </w:tc>
        <w:tc>
          <w:tcPr>
            <w:tcW w:w="2477" w:type="dxa"/>
            <w:tcMar>
              <w:top w:w="0" w:type="dxa"/>
              <w:left w:w="108" w:type="dxa"/>
              <w:bottom w:w="0" w:type="dxa"/>
              <w:right w:w="108" w:type="dxa"/>
            </w:tcMar>
          </w:tcPr>
          <w:p w:rsidR="00963622" w:rsidRPr="00562474" w:rsidRDefault="00963622" w:rsidP="00036DEF">
            <w:pPr>
              <w:spacing w:before="40" w:after="40" w:line="240" w:lineRule="auto"/>
              <w:rPr>
                <w:rFonts w:ascii="Arial" w:hAnsi="Arial" w:cs="Arial"/>
              </w:rPr>
            </w:pPr>
            <w:r w:rsidRPr="00562474">
              <w:rPr>
                <w:rFonts w:ascii="Arial" w:hAnsi="Arial" w:cs="Arial"/>
              </w:rPr>
              <w:t>Rebecca Poston</w:t>
            </w:r>
          </w:p>
        </w:tc>
        <w:tc>
          <w:tcPr>
            <w:tcW w:w="1782" w:type="dxa"/>
            <w:tcMar>
              <w:top w:w="0" w:type="dxa"/>
              <w:left w:w="108" w:type="dxa"/>
              <w:bottom w:w="0" w:type="dxa"/>
              <w:right w:w="108" w:type="dxa"/>
            </w:tcMar>
          </w:tcPr>
          <w:p w:rsidR="00963622" w:rsidRPr="00562474" w:rsidRDefault="00963622" w:rsidP="00036DEF">
            <w:pPr>
              <w:spacing w:before="40" w:after="40" w:line="240" w:lineRule="auto"/>
              <w:jc w:val="center"/>
              <w:rPr>
                <w:rFonts w:ascii="Arial" w:hAnsi="Arial" w:cs="Arial"/>
              </w:rPr>
            </w:pPr>
            <w:r w:rsidRPr="00562474">
              <w:rPr>
                <w:rFonts w:ascii="Arial" w:hAnsi="Arial" w:cs="Arial"/>
              </w:rPr>
              <w:t>3/8/2013</w:t>
            </w:r>
          </w:p>
        </w:tc>
        <w:tc>
          <w:tcPr>
            <w:tcW w:w="1426" w:type="dxa"/>
            <w:tcMar>
              <w:top w:w="0" w:type="dxa"/>
              <w:left w:w="108" w:type="dxa"/>
              <w:bottom w:w="0" w:type="dxa"/>
              <w:right w:w="108" w:type="dxa"/>
            </w:tcMar>
          </w:tcPr>
          <w:p w:rsidR="00963622" w:rsidRPr="00562474" w:rsidRDefault="00963622" w:rsidP="00036DEF">
            <w:pPr>
              <w:spacing w:before="40" w:after="40" w:line="240" w:lineRule="auto"/>
              <w:rPr>
                <w:rFonts w:ascii="Arial" w:hAnsi="Arial" w:cs="Arial"/>
              </w:rPr>
            </w:pPr>
            <w:r>
              <w:rPr>
                <w:rFonts w:ascii="Arial" w:hAnsi="Arial" w:cs="Arial"/>
              </w:rPr>
              <w:t>On-going</w:t>
            </w:r>
          </w:p>
        </w:tc>
      </w:tr>
      <w:tr w:rsidR="00963622" w:rsidRPr="00562474" w:rsidTr="00963622">
        <w:trPr>
          <w:cantSplit/>
        </w:trPr>
        <w:tc>
          <w:tcPr>
            <w:tcW w:w="1031" w:type="dxa"/>
            <w:tcMar>
              <w:top w:w="0" w:type="dxa"/>
              <w:left w:w="108" w:type="dxa"/>
              <w:bottom w:w="0" w:type="dxa"/>
              <w:right w:w="108" w:type="dxa"/>
            </w:tcMar>
          </w:tcPr>
          <w:p w:rsidR="00963622" w:rsidRPr="00F0496C" w:rsidRDefault="00F0496C" w:rsidP="00F0496C">
            <w:pPr>
              <w:spacing w:before="40" w:after="40" w:line="240" w:lineRule="auto"/>
              <w:ind w:left="360"/>
              <w:rPr>
                <w:rFonts w:ascii="Arial" w:hAnsi="Arial" w:cs="Arial"/>
              </w:rPr>
            </w:pPr>
            <w:r>
              <w:rPr>
                <w:rFonts w:ascii="Arial" w:hAnsi="Arial" w:cs="Arial"/>
              </w:rPr>
              <w:t>2</w:t>
            </w:r>
          </w:p>
        </w:tc>
        <w:tc>
          <w:tcPr>
            <w:tcW w:w="2860" w:type="dxa"/>
            <w:tcMar>
              <w:top w:w="0" w:type="dxa"/>
              <w:left w:w="108" w:type="dxa"/>
              <w:bottom w:w="0" w:type="dxa"/>
              <w:right w:w="108" w:type="dxa"/>
            </w:tcMar>
          </w:tcPr>
          <w:p w:rsidR="00963622" w:rsidRPr="00562474" w:rsidRDefault="00963622" w:rsidP="00F0496C">
            <w:pPr>
              <w:spacing w:before="40" w:after="40" w:line="240" w:lineRule="auto"/>
              <w:rPr>
                <w:rFonts w:ascii="Arial" w:hAnsi="Arial" w:cs="Arial"/>
              </w:rPr>
            </w:pPr>
            <w:r>
              <w:rPr>
                <w:rFonts w:ascii="Arial" w:hAnsi="Arial" w:cs="Arial"/>
              </w:rPr>
              <w:t xml:space="preserve">Florida Division of Corporation </w:t>
            </w:r>
            <w:r w:rsidRPr="00562474">
              <w:rPr>
                <w:rFonts w:ascii="Arial" w:hAnsi="Arial" w:cs="Arial"/>
              </w:rPr>
              <w:t>Corporate Filing</w:t>
            </w:r>
            <w:r>
              <w:rPr>
                <w:rFonts w:ascii="Arial" w:hAnsi="Arial" w:cs="Arial"/>
              </w:rPr>
              <w:t xml:space="preserve"> &amp; IRS Filing</w:t>
            </w:r>
          </w:p>
        </w:tc>
        <w:tc>
          <w:tcPr>
            <w:tcW w:w="2477" w:type="dxa"/>
            <w:tcMar>
              <w:top w:w="0" w:type="dxa"/>
              <w:left w:w="108" w:type="dxa"/>
              <w:bottom w:w="0" w:type="dxa"/>
              <w:right w:w="108" w:type="dxa"/>
            </w:tcMar>
          </w:tcPr>
          <w:p w:rsidR="00963622" w:rsidRPr="00562474" w:rsidRDefault="00963622" w:rsidP="007C5B7F">
            <w:pPr>
              <w:spacing w:before="40" w:after="40" w:line="240" w:lineRule="auto"/>
              <w:rPr>
                <w:rFonts w:ascii="Arial" w:hAnsi="Arial" w:cs="Arial"/>
              </w:rPr>
            </w:pPr>
            <w:r w:rsidRPr="00562474">
              <w:rPr>
                <w:rFonts w:ascii="Arial" w:hAnsi="Arial" w:cs="Arial"/>
              </w:rPr>
              <w:t>Rebecca Poston</w:t>
            </w:r>
          </w:p>
        </w:tc>
        <w:tc>
          <w:tcPr>
            <w:tcW w:w="1782" w:type="dxa"/>
            <w:tcMar>
              <w:top w:w="0" w:type="dxa"/>
              <w:left w:w="108" w:type="dxa"/>
              <w:bottom w:w="0" w:type="dxa"/>
              <w:right w:w="108" w:type="dxa"/>
            </w:tcMar>
          </w:tcPr>
          <w:p w:rsidR="00F0496C" w:rsidRPr="00562474" w:rsidRDefault="00963622" w:rsidP="00F0496C">
            <w:pPr>
              <w:spacing w:before="40" w:after="40" w:line="240" w:lineRule="auto"/>
              <w:jc w:val="center"/>
              <w:rPr>
                <w:rFonts w:ascii="Arial" w:hAnsi="Arial" w:cs="Arial"/>
              </w:rPr>
            </w:pPr>
            <w:r w:rsidRPr="00562474">
              <w:rPr>
                <w:rFonts w:ascii="Arial" w:hAnsi="Arial" w:cs="Arial"/>
              </w:rPr>
              <w:t>5/1/2013</w:t>
            </w:r>
          </w:p>
        </w:tc>
        <w:tc>
          <w:tcPr>
            <w:tcW w:w="1426" w:type="dxa"/>
            <w:tcMar>
              <w:top w:w="0" w:type="dxa"/>
              <w:left w:w="108" w:type="dxa"/>
              <w:bottom w:w="0" w:type="dxa"/>
              <w:right w:w="108" w:type="dxa"/>
            </w:tcMar>
          </w:tcPr>
          <w:p w:rsidR="00963622" w:rsidRPr="00562474" w:rsidRDefault="00F0496C" w:rsidP="00120C4D">
            <w:pPr>
              <w:spacing w:before="40" w:after="40" w:line="240" w:lineRule="auto"/>
              <w:rPr>
                <w:rFonts w:ascii="Arial" w:hAnsi="Arial" w:cs="Arial"/>
              </w:rPr>
            </w:pPr>
            <w:r>
              <w:rPr>
                <w:rFonts w:ascii="Arial" w:hAnsi="Arial" w:cs="Arial"/>
              </w:rPr>
              <w:t>On-Going</w:t>
            </w:r>
          </w:p>
        </w:tc>
      </w:tr>
      <w:tr w:rsidR="00F0496C" w:rsidRPr="00562474" w:rsidTr="00963622">
        <w:trPr>
          <w:cantSplit/>
        </w:trPr>
        <w:tc>
          <w:tcPr>
            <w:tcW w:w="1031" w:type="dxa"/>
            <w:tcMar>
              <w:top w:w="0" w:type="dxa"/>
              <w:left w:w="108" w:type="dxa"/>
              <w:bottom w:w="0" w:type="dxa"/>
              <w:right w:w="108" w:type="dxa"/>
            </w:tcMar>
          </w:tcPr>
          <w:p w:rsidR="00F0496C" w:rsidRPr="00F0496C" w:rsidRDefault="00F0496C" w:rsidP="00F0496C">
            <w:pPr>
              <w:spacing w:before="40" w:after="40" w:line="240" w:lineRule="auto"/>
              <w:ind w:left="360"/>
              <w:rPr>
                <w:rFonts w:ascii="Arial" w:hAnsi="Arial" w:cs="Arial"/>
              </w:rPr>
            </w:pPr>
            <w:r>
              <w:rPr>
                <w:rFonts w:ascii="Arial" w:hAnsi="Arial" w:cs="Arial"/>
              </w:rPr>
              <w:lastRenderedPageBreak/>
              <w:t>3</w:t>
            </w:r>
          </w:p>
        </w:tc>
        <w:tc>
          <w:tcPr>
            <w:tcW w:w="2860" w:type="dxa"/>
            <w:tcMar>
              <w:top w:w="0" w:type="dxa"/>
              <w:left w:w="108" w:type="dxa"/>
              <w:bottom w:w="0" w:type="dxa"/>
              <w:right w:w="108" w:type="dxa"/>
            </w:tcMar>
          </w:tcPr>
          <w:p w:rsidR="00F0496C" w:rsidRDefault="00F0496C" w:rsidP="00F0496C">
            <w:pPr>
              <w:spacing w:before="40" w:after="40" w:line="240" w:lineRule="auto"/>
              <w:rPr>
                <w:rFonts w:ascii="Arial" w:hAnsi="Arial" w:cs="Arial"/>
              </w:rPr>
            </w:pPr>
            <w:r>
              <w:rPr>
                <w:rFonts w:ascii="Arial" w:hAnsi="Arial" w:cs="Arial"/>
              </w:rPr>
              <w:t>Update Articles of Incorporation with Chief’s address</w:t>
            </w:r>
          </w:p>
        </w:tc>
        <w:tc>
          <w:tcPr>
            <w:tcW w:w="2477" w:type="dxa"/>
            <w:tcMar>
              <w:top w:w="0" w:type="dxa"/>
              <w:left w:w="108" w:type="dxa"/>
              <w:bottom w:w="0" w:type="dxa"/>
              <w:right w:w="108" w:type="dxa"/>
            </w:tcMar>
          </w:tcPr>
          <w:p w:rsidR="00F0496C" w:rsidRPr="00562474" w:rsidRDefault="00F0496C" w:rsidP="007C5B7F">
            <w:pPr>
              <w:spacing w:before="40" w:after="40" w:line="240" w:lineRule="auto"/>
              <w:rPr>
                <w:rFonts w:ascii="Arial" w:hAnsi="Arial" w:cs="Arial"/>
              </w:rPr>
            </w:pPr>
            <w:r>
              <w:rPr>
                <w:rFonts w:ascii="Arial" w:hAnsi="Arial" w:cs="Arial"/>
              </w:rPr>
              <w:t>Rebecca Poston</w:t>
            </w:r>
          </w:p>
        </w:tc>
        <w:tc>
          <w:tcPr>
            <w:tcW w:w="1782" w:type="dxa"/>
            <w:tcMar>
              <w:top w:w="0" w:type="dxa"/>
              <w:left w:w="108" w:type="dxa"/>
              <w:bottom w:w="0" w:type="dxa"/>
              <w:right w:w="108" w:type="dxa"/>
            </w:tcMar>
          </w:tcPr>
          <w:p w:rsidR="00F0496C" w:rsidRPr="00562474" w:rsidRDefault="00F0496C" w:rsidP="007C5B7F">
            <w:pPr>
              <w:spacing w:before="40" w:after="40" w:line="240" w:lineRule="auto"/>
              <w:jc w:val="center"/>
              <w:rPr>
                <w:rFonts w:ascii="Arial" w:hAnsi="Arial" w:cs="Arial"/>
              </w:rPr>
            </w:pPr>
            <w:r>
              <w:rPr>
                <w:rFonts w:ascii="Arial" w:hAnsi="Arial" w:cs="Arial"/>
              </w:rPr>
              <w:t>3/22/13</w:t>
            </w:r>
          </w:p>
        </w:tc>
        <w:tc>
          <w:tcPr>
            <w:tcW w:w="1426" w:type="dxa"/>
            <w:tcMar>
              <w:top w:w="0" w:type="dxa"/>
              <w:left w:w="108" w:type="dxa"/>
              <w:bottom w:w="0" w:type="dxa"/>
              <w:right w:w="108" w:type="dxa"/>
            </w:tcMar>
          </w:tcPr>
          <w:p w:rsidR="00F0496C" w:rsidRDefault="00F0496C" w:rsidP="00120C4D">
            <w:pPr>
              <w:spacing w:before="40" w:after="40" w:line="240" w:lineRule="auto"/>
              <w:rPr>
                <w:rFonts w:ascii="Arial" w:hAnsi="Arial" w:cs="Arial"/>
              </w:rPr>
            </w:pPr>
            <w:r>
              <w:rPr>
                <w:rFonts w:ascii="Arial" w:hAnsi="Arial" w:cs="Arial"/>
              </w:rPr>
              <w:t>3/22/13</w:t>
            </w:r>
          </w:p>
        </w:tc>
      </w:tr>
      <w:tr w:rsidR="00F0496C" w:rsidRPr="00562474" w:rsidTr="00963622">
        <w:trPr>
          <w:cantSplit/>
        </w:trPr>
        <w:tc>
          <w:tcPr>
            <w:tcW w:w="1031" w:type="dxa"/>
            <w:tcMar>
              <w:top w:w="0" w:type="dxa"/>
              <w:left w:w="108" w:type="dxa"/>
              <w:bottom w:w="0" w:type="dxa"/>
              <w:right w:w="108" w:type="dxa"/>
            </w:tcMar>
          </w:tcPr>
          <w:p w:rsidR="00F0496C" w:rsidRPr="00F0496C" w:rsidRDefault="00F0496C" w:rsidP="00F0496C">
            <w:pPr>
              <w:spacing w:before="40" w:after="40" w:line="240" w:lineRule="auto"/>
              <w:ind w:left="360"/>
              <w:rPr>
                <w:rFonts w:ascii="Arial" w:hAnsi="Arial" w:cs="Arial"/>
              </w:rPr>
            </w:pPr>
            <w:r>
              <w:rPr>
                <w:rFonts w:ascii="Arial" w:hAnsi="Arial" w:cs="Arial"/>
              </w:rPr>
              <w:t>4</w:t>
            </w:r>
          </w:p>
        </w:tc>
        <w:tc>
          <w:tcPr>
            <w:tcW w:w="2860" w:type="dxa"/>
            <w:tcMar>
              <w:top w:w="0" w:type="dxa"/>
              <w:left w:w="108" w:type="dxa"/>
              <w:bottom w:w="0" w:type="dxa"/>
              <w:right w:w="108" w:type="dxa"/>
            </w:tcMar>
          </w:tcPr>
          <w:p w:rsidR="00F0496C" w:rsidRDefault="00F0496C" w:rsidP="00F0496C">
            <w:pPr>
              <w:spacing w:before="40" w:after="40" w:line="240" w:lineRule="auto"/>
              <w:rPr>
                <w:rFonts w:ascii="Arial" w:hAnsi="Arial" w:cs="Arial"/>
              </w:rPr>
            </w:pPr>
            <w:r>
              <w:rPr>
                <w:rFonts w:ascii="Arial" w:hAnsi="Arial" w:cs="Arial"/>
              </w:rPr>
              <w:t>Execute DOH Contract</w:t>
            </w:r>
          </w:p>
        </w:tc>
        <w:tc>
          <w:tcPr>
            <w:tcW w:w="2477" w:type="dxa"/>
            <w:tcMar>
              <w:top w:w="0" w:type="dxa"/>
              <w:left w:w="108" w:type="dxa"/>
              <w:bottom w:w="0" w:type="dxa"/>
              <w:right w:w="108" w:type="dxa"/>
            </w:tcMar>
          </w:tcPr>
          <w:p w:rsidR="00F0496C" w:rsidRDefault="00F0496C" w:rsidP="007C5B7F">
            <w:pPr>
              <w:spacing w:before="40" w:after="40" w:line="240" w:lineRule="auto"/>
              <w:rPr>
                <w:rFonts w:ascii="Arial" w:hAnsi="Arial" w:cs="Arial"/>
              </w:rPr>
            </w:pPr>
            <w:r>
              <w:rPr>
                <w:rFonts w:ascii="Arial" w:hAnsi="Arial" w:cs="Arial"/>
              </w:rPr>
              <w:t>Surgeon General Armstrong &amp; David Bowen</w:t>
            </w:r>
          </w:p>
        </w:tc>
        <w:tc>
          <w:tcPr>
            <w:tcW w:w="1782" w:type="dxa"/>
            <w:tcMar>
              <w:top w:w="0" w:type="dxa"/>
              <w:left w:w="108" w:type="dxa"/>
              <w:bottom w:w="0" w:type="dxa"/>
              <w:right w:w="108" w:type="dxa"/>
            </w:tcMar>
          </w:tcPr>
          <w:p w:rsidR="00F0496C" w:rsidRDefault="00F0496C" w:rsidP="007C5B7F">
            <w:pPr>
              <w:spacing w:before="40" w:after="40" w:line="240" w:lineRule="auto"/>
              <w:jc w:val="center"/>
              <w:rPr>
                <w:rFonts w:ascii="Arial" w:hAnsi="Arial" w:cs="Arial"/>
              </w:rPr>
            </w:pPr>
            <w:r>
              <w:rPr>
                <w:rFonts w:ascii="Arial" w:hAnsi="Arial" w:cs="Arial"/>
              </w:rPr>
              <w:t>4/1/2013</w:t>
            </w:r>
          </w:p>
        </w:tc>
        <w:tc>
          <w:tcPr>
            <w:tcW w:w="1426" w:type="dxa"/>
            <w:tcMar>
              <w:top w:w="0" w:type="dxa"/>
              <w:left w:w="108" w:type="dxa"/>
              <w:bottom w:w="0" w:type="dxa"/>
              <w:right w:w="108" w:type="dxa"/>
            </w:tcMar>
          </w:tcPr>
          <w:p w:rsidR="00F0496C" w:rsidRDefault="00F0496C" w:rsidP="00120C4D">
            <w:pPr>
              <w:spacing w:before="40" w:after="40" w:line="240" w:lineRule="auto"/>
              <w:rPr>
                <w:rFonts w:ascii="Arial" w:hAnsi="Arial" w:cs="Arial"/>
              </w:rPr>
            </w:pPr>
            <w:r>
              <w:rPr>
                <w:rFonts w:ascii="Arial" w:hAnsi="Arial" w:cs="Arial"/>
              </w:rPr>
              <w:t>Routed for review and execution</w:t>
            </w:r>
          </w:p>
        </w:tc>
      </w:tr>
      <w:tr w:rsidR="00F0496C" w:rsidRPr="00562474" w:rsidTr="00963622">
        <w:trPr>
          <w:cantSplit/>
        </w:trPr>
        <w:tc>
          <w:tcPr>
            <w:tcW w:w="1031" w:type="dxa"/>
            <w:tcMar>
              <w:top w:w="0" w:type="dxa"/>
              <w:left w:w="108" w:type="dxa"/>
              <w:bottom w:w="0" w:type="dxa"/>
              <w:right w:w="108" w:type="dxa"/>
            </w:tcMar>
          </w:tcPr>
          <w:p w:rsidR="00F0496C" w:rsidRPr="00F0496C" w:rsidRDefault="00F0496C" w:rsidP="00F0496C">
            <w:pPr>
              <w:spacing w:before="40" w:after="40" w:line="240" w:lineRule="auto"/>
              <w:ind w:left="360"/>
              <w:rPr>
                <w:rFonts w:ascii="Arial" w:hAnsi="Arial" w:cs="Arial"/>
              </w:rPr>
            </w:pPr>
            <w:r>
              <w:rPr>
                <w:rFonts w:ascii="Arial" w:hAnsi="Arial" w:cs="Arial"/>
              </w:rPr>
              <w:t>5</w:t>
            </w:r>
          </w:p>
        </w:tc>
        <w:tc>
          <w:tcPr>
            <w:tcW w:w="2860" w:type="dxa"/>
            <w:tcMar>
              <w:top w:w="0" w:type="dxa"/>
              <w:left w:w="108" w:type="dxa"/>
              <w:bottom w:w="0" w:type="dxa"/>
              <w:right w:w="108" w:type="dxa"/>
            </w:tcMar>
          </w:tcPr>
          <w:p w:rsidR="00F0496C" w:rsidRPr="00562474" w:rsidRDefault="00F0496C" w:rsidP="0045107F">
            <w:pPr>
              <w:spacing w:before="40" w:after="40" w:line="240" w:lineRule="auto"/>
              <w:rPr>
                <w:rFonts w:ascii="Arial" w:hAnsi="Arial" w:cs="Arial"/>
              </w:rPr>
            </w:pPr>
            <w:r>
              <w:rPr>
                <w:rFonts w:ascii="Arial" w:hAnsi="Arial" w:cs="Arial"/>
              </w:rPr>
              <w:t>Finalize e-mail fundraising message</w:t>
            </w:r>
          </w:p>
        </w:tc>
        <w:tc>
          <w:tcPr>
            <w:tcW w:w="2477" w:type="dxa"/>
            <w:tcMar>
              <w:top w:w="0" w:type="dxa"/>
              <w:left w:w="108" w:type="dxa"/>
              <w:bottom w:w="0" w:type="dxa"/>
              <w:right w:w="108" w:type="dxa"/>
            </w:tcMar>
          </w:tcPr>
          <w:p w:rsidR="00F0496C" w:rsidRDefault="00F0496C" w:rsidP="0045107F">
            <w:pPr>
              <w:spacing w:before="40" w:after="40" w:line="240" w:lineRule="auto"/>
              <w:rPr>
                <w:rFonts w:ascii="Arial" w:hAnsi="Arial" w:cs="Arial"/>
              </w:rPr>
            </w:pPr>
            <w:r>
              <w:rPr>
                <w:rFonts w:ascii="Arial" w:hAnsi="Arial" w:cs="Arial"/>
              </w:rPr>
              <w:t>Karen Ellis</w:t>
            </w:r>
          </w:p>
          <w:p w:rsidR="00F0496C" w:rsidRPr="00562474" w:rsidRDefault="00F0496C" w:rsidP="0045107F">
            <w:pPr>
              <w:spacing w:before="40" w:after="40" w:line="240" w:lineRule="auto"/>
              <w:rPr>
                <w:rFonts w:ascii="Arial" w:hAnsi="Arial" w:cs="Arial"/>
              </w:rPr>
            </w:pPr>
            <w:r>
              <w:rPr>
                <w:rFonts w:ascii="Arial" w:hAnsi="Arial" w:cs="Arial"/>
              </w:rPr>
              <w:t>Rebecca Poston</w:t>
            </w:r>
          </w:p>
        </w:tc>
        <w:tc>
          <w:tcPr>
            <w:tcW w:w="1782" w:type="dxa"/>
            <w:tcMar>
              <w:top w:w="0" w:type="dxa"/>
              <w:left w:w="108" w:type="dxa"/>
              <w:bottom w:w="0" w:type="dxa"/>
              <w:right w:w="108" w:type="dxa"/>
            </w:tcMar>
          </w:tcPr>
          <w:p w:rsidR="00F0496C" w:rsidRPr="00562474" w:rsidRDefault="00F0496C" w:rsidP="0045107F">
            <w:pPr>
              <w:spacing w:before="40" w:after="40" w:line="240" w:lineRule="auto"/>
              <w:jc w:val="center"/>
              <w:rPr>
                <w:rFonts w:ascii="Arial" w:hAnsi="Arial" w:cs="Arial"/>
              </w:rPr>
            </w:pPr>
            <w:r>
              <w:rPr>
                <w:rFonts w:ascii="Arial" w:hAnsi="Arial" w:cs="Arial"/>
              </w:rPr>
              <w:t>3/29/2013</w:t>
            </w:r>
          </w:p>
        </w:tc>
        <w:tc>
          <w:tcPr>
            <w:tcW w:w="1426" w:type="dxa"/>
            <w:tcMar>
              <w:top w:w="0" w:type="dxa"/>
              <w:left w:w="108" w:type="dxa"/>
              <w:bottom w:w="0" w:type="dxa"/>
              <w:right w:w="108" w:type="dxa"/>
            </w:tcMar>
          </w:tcPr>
          <w:p w:rsidR="00F0496C" w:rsidRPr="00562474" w:rsidRDefault="00F0496C" w:rsidP="00120C4D">
            <w:pPr>
              <w:spacing w:after="0" w:line="240" w:lineRule="auto"/>
              <w:rPr>
                <w:rFonts w:ascii="Arial" w:hAnsi="Arial" w:cs="Arial"/>
                <w:bCs/>
              </w:rPr>
            </w:pPr>
            <w:r>
              <w:rPr>
                <w:rFonts w:ascii="Arial" w:hAnsi="Arial" w:cs="Arial"/>
                <w:bCs/>
              </w:rPr>
              <w:t>4/1/2013</w:t>
            </w:r>
          </w:p>
        </w:tc>
      </w:tr>
      <w:tr w:rsidR="00F0496C" w:rsidRPr="00562474" w:rsidTr="00963622">
        <w:trPr>
          <w:cantSplit/>
        </w:trPr>
        <w:tc>
          <w:tcPr>
            <w:tcW w:w="1031" w:type="dxa"/>
            <w:tcMar>
              <w:top w:w="0" w:type="dxa"/>
              <w:left w:w="108" w:type="dxa"/>
              <w:bottom w:w="0" w:type="dxa"/>
              <w:right w:w="108" w:type="dxa"/>
            </w:tcMar>
          </w:tcPr>
          <w:p w:rsidR="00F0496C" w:rsidRPr="00F0496C" w:rsidRDefault="00F0496C" w:rsidP="00F0496C">
            <w:pPr>
              <w:spacing w:before="40" w:after="40" w:line="240" w:lineRule="auto"/>
              <w:ind w:left="360"/>
              <w:rPr>
                <w:rFonts w:ascii="Arial" w:hAnsi="Arial" w:cs="Arial"/>
              </w:rPr>
            </w:pPr>
            <w:r>
              <w:rPr>
                <w:rFonts w:ascii="Arial" w:hAnsi="Arial" w:cs="Arial"/>
              </w:rPr>
              <w:t>6</w:t>
            </w:r>
          </w:p>
        </w:tc>
        <w:tc>
          <w:tcPr>
            <w:tcW w:w="2860" w:type="dxa"/>
            <w:tcMar>
              <w:top w:w="0" w:type="dxa"/>
              <w:left w:w="108" w:type="dxa"/>
              <w:bottom w:w="0" w:type="dxa"/>
              <w:right w:w="108" w:type="dxa"/>
            </w:tcMar>
          </w:tcPr>
          <w:p w:rsidR="00F0496C" w:rsidRDefault="00F0496C" w:rsidP="0045107F">
            <w:pPr>
              <w:spacing w:before="40" w:after="40" w:line="240" w:lineRule="auto"/>
              <w:rPr>
                <w:rFonts w:ascii="Arial" w:hAnsi="Arial" w:cs="Arial"/>
              </w:rPr>
            </w:pPr>
            <w:r>
              <w:rPr>
                <w:rFonts w:ascii="Arial" w:hAnsi="Arial" w:cs="Arial"/>
              </w:rPr>
              <w:t>Review and send any website corrections to Ms. Poston</w:t>
            </w:r>
          </w:p>
        </w:tc>
        <w:tc>
          <w:tcPr>
            <w:tcW w:w="2477" w:type="dxa"/>
            <w:tcMar>
              <w:top w:w="0" w:type="dxa"/>
              <w:left w:w="108" w:type="dxa"/>
              <w:bottom w:w="0" w:type="dxa"/>
              <w:right w:w="108" w:type="dxa"/>
            </w:tcMar>
          </w:tcPr>
          <w:p w:rsidR="00F0496C" w:rsidRDefault="00F0496C" w:rsidP="0045107F">
            <w:pPr>
              <w:spacing w:before="40" w:after="40" w:line="240" w:lineRule="auto"/>
              <w:rPr>
                <w:rFonts w:ascii="Arial" w:hAnsi="Arial" w:cs="Arial"/>
              </w:rPr>
            </w:pPr>
            <w:r>
              <w:rPr>
                <w:rFonts w:ascii="Arial" w:hAnsi="Arial" w:cs="Arial"/>
              </w:rPr>
              <w:t>All Directors</w:t>
            </w:r>
          </w:p>
        </w:tc>
        <w:tc>
          <w:tcPr>
            <w:tcW w:w="1782" w:type="dxa"/>
            <w:tcMar>
              <w:top w:w="0" w:type="dxa"/>
              <w:left w:w="108" w:type="dxa"/>
              <w:bottom w:w="0" w:type="dxa"/>
              <w:right w:w="108" w:type="dxa"/>
            </w:tcMar>
          </w:tcPr>
          <w:p w:rsidR="00F0496C" w:rsidRDefault="00F0496C" w:rsidP="0045107F">
            <w:pPr>
              <w:spacing w:before="40" w:after="40" w:line="240" w:lineRule="auto"/>
              <w:jc w:val="center"/>
              <w:rPr>
                <w:rFonts w:ascii="Arial" w:hAnsi="Arial" w:cs="Arial"/>
              </w:rPr>
            </w:pPr>
            <w:r>
              <w:rPr>
                <w:rFonts w:ascii="Arial" w:hAnsi="Arial" w:cs="Arial"/>
              </w:rPr>
              <w:t>3/29/2013</w:t>
            </w:r>
          </w:p>
        </w:tc>
        <w:tc>
          <w:tcPr>
            <w:tcW w:w="1426" w:type="dxa"/>
            <w:tcMar>
              <w:top w:w="0" w:type="dxa"/>
              <w:left w:w="108" w:type="dxa"/>
              <w:bottom w:w="0" w:type="dxa"/>
              <w:right w:w="108" w:type="dxa"/>
            </w:tcMar>
          </w:tcPr>
          <w:p w:rsidR="00F0496C" w:rsidRPr="00562474" w:rsidRDefault="00F0496C" w:rsidP="00120C4D">
            <w:pPr>
              <w:spacing w:after="0" w:line="240" w:lineRule="auto"/>
              <w:rPr>
                <w:rFonts w:ascii="Arial" w:hAnsi="Arial" w:cs="Arial"/>
                <w:bCs/>
              </w:rPr>
            </w:pPr>
            <w:r>
              <w:rPr>
                <w:rFonts w:ascii="Arial" w:hAnsi="Arial" w:cs="Arial"/>
                <w:bCs/>
              </w:rPr>
              <w:t>4/4/2013</w:t>
            </w:r>
          </w:p>
        </w:tc>
      </w:tr>
      <w:tr w:rsidR="00F0496C" w:rsidRPr="00562474" w:rsidTr="00963622">
        <w:trPr>
          <w:cantSplit/>
        </w:trPr>
        <w:tc>
          <w:tcPr>
            <w:tcW w:w="1031" w:type="dxa"/>
            <w:shd w:val="clear" w:color="auto" w:fill="auto"/>
            <w:tcMar>
              <w:top w:w="0" w:type="dxa"/>
              <w:left w:w="108" w:type="dxa"/>
              <w:bottom w:w="0" w:type="dxa"/>
              <w:right w:w="108" w:type="dxa"/>
            </w:tcMar>
          </w:tcPr>
          <w:p w:rsidR="00F0496C" w:rsidRPr="00F0496C" w:rsidRDefault="00F0496C" w:rsidP="00F0496C">
            <w:pPr>
              <w:spacing w:before="40" w:after="40" w:line="240" w:lineRule="auto"/>
              <w:ind w:left="360"/>
              <w:rPr>
                <w:rFonts w:ascii="Arial" w:hAnsi="Arial" w:cs="Arial"/>
              </w:rPr>
            </w:pPr>
            <w:r>
              <w:rPr>
                <w:rFonts w:ascii="Arial" w:hAnsi="Arial" w:cs="Arial"/>
              </w:rPr>
              <w:t>7</w:t>
            </w:r>
          </w:p>
        </w:tc>
        <w:tc>
          <w:tcPr>
            <w:tcW w:w="2860" w:type="dxa"/>
            <w:shd w:val="clear" w:color="auto" w:fill="auto"/>
            <w:tcMar>
              <w:top w:w="0" w:type="dxa"/>
              <w:left w:w="108" w:type="dxa"/>
              <w:bottom w:w="0" w:type="dxa"/>
              <w:right w:w="108" w:type="dxa"/>
            </w:tcMar>
          </w:tcPr>
          <w:p w:rsidR="00F0496C" w:rsidRDefault="00F0496C" w:rsidP="0045107F">
            <w:pPr>
              <w:spacing w:before="40" w:after="40" w:line="240" w:lineRule="auto"/>
              <w:rPr>
                <w:rFonts w:ascii="Arial" w:hAnsi="Arial" w:cs="Arial"/>
              </w:rPr>
            </w:pPr>
            <w:r>
              <w:rPr>
                <w:rFonts w:ascii="Arial" w:hAnsi="Arial" w:cs="Arial"/>
              </w:rPr>
              <w:t>Establish email address for fundraising message</w:t>
            </w:r>
          </w:p>
        </w:tc>
        <w:tc>
          <w:tcPr>
            <w:tcW w:w="2477" w:type="dxa"/>
            <w:shd w:val="clear" w:color="auto" w:fill="auto"/>
            <w:tcMar>
              <w:top w:w="0" w:type="dxa"/>
              <w:left w:w="108" w:type="dxa"/>
              <w:bottom w:w="0" w:type="dxa"/>
              <w:right w:w="108" w:type="dxa"/>
            </w:tcMar>
          </w:tcPr>
          <w:p w:rsidR="00F0496C" w:rsidRDefault="00F0496C" w:rsidP="0045107F">
            <w:pPr>
              <w:spacing w:before="40" w:after="40" w:line="240" w:lineRule="auto"/>
              <w:rPr>
                <w:rFonts w:ascii="Arial" w:hAnsi="Arial" w:cs="Arial"/>
              </w:rPr>
            </w:pPr>
            <w:r>
              <w:rPr>
                <w:rFonts w:ascii="Arial" w:hAnsi="Arial" w:cs="Arial"/>
              </w:rPr>
              <w:t>Erika Marshall</w:t>
            </w:r>
          </w:p>
          <w:p w:rsidR="00F0496C" w:rsidRDefault="00F0496C" w:rsidP="0045107F">
            <w:pPr>
              <w:spacing w:before="40" w:after="40" w:line="240" w:lineRule="auto"/>
              <w:rPr>
                <w:rFonts w:ascii="Arial" w:hAnsi="Arial" w:cs="Arial"/>
              </w:rPr>
            </w:pPr>
            <w:r>
              <w:rPr>
                <w:rFonts w:ascii="Arial" w:hAnsi="Arial" w:cs="Arial"/>
              </w:rPr>
              <w:t>Chris Aiken</w:t>
            </w:r>
          </w:p>
        </w:tc>
        <w:tc>
          <w:tcPr>
            <w:tcW w:w="1782" w:type="dxa"/>
            <w:shd w:val="clear" w:color="auto" w:fill="auto"/>
            <w:tcMar>
              <w:top w:w="0" w:type="dxa"/>
              <w:left w:w="108" w:type="dxa"/>
              <w:bottom w:w="0" w:type="dxa"/>
              <w:right w:w="108" w:type="dxa"/>
            </w:tcMar>
          </w:tcPr>
          <w:p w:rsidR="00F0496C" w:rsidRDefault="00F0496C" w:rsidP="0045107F">
            <w:pPr>
              <w:spacing w:before="40" w:after="40" w:line="240" w:lineRule="auto"/>
              <w:jc w:val="center"/>
              <w:rPr>
                <w:rFonts w:ascii="Arial" w:hAnsi="Arial" w:cs="Arial"/>
              </w:rPr>
            </w:pPr>
            <w:r>
              <w:rPr>
                <w:rFonts w:ascii="Arial" w:hAnsi="Arial" w:cs="Arial"/>
              </w:rPr>
              <w:t>3/25/2013</w:t>
            </w:r>
          </w:p>
        </w:tc>
        <w:tc>
          <w:tcPr>
            <w:tcW w:w="1426" w:type="dxa"/>
            <w:shd w:val="clear" w:color="auto" w:fill="auto"/>
            <w:tcMar>
              <w:top w:w="0" w:type="dxa"/>
              <w:left w:w="108" w:type="dxa"/>
              <w:bottom w:w="0" w:type="dxa"/>
              <w:right w:w="108" w:type="dxa"/>
            </w:tcMar>
          </w:tcPr>
          <w:p w:rsidR="00F0496C" w:rsidRPr="00562474" w:rsidRDefault="00F0496C" w:rsidP="00120C4D">
            <w:pPr>
              <w:spacing w:after="0" w:line="240" w:lineRule="auto"/>
              <w:rPr>
                <w:rFonts w:ascii="Arial" w:hAnsi="Arial" w:cs="Arial"/>
                <w:bCs/>
              </w:rPr>
            </w:pPr>
            <w:r>
              <w:rPr>
                <w:rFonts w:ascii="Arial" w:hAnsi="Arial" w:cs="Arial"/>
                <w:bCs/>
              </w:rPr>
              <w:t>3/25/2013</w:t>
            </w:r>
          </w:p>
        </w:tc>
      </w:tr>
      <w:tr w:rsidR="00F0496C" w:rsidRPr="00562474" w:rsidTr="00963622">
        <w:trPr>
          <w:cantSplit/>
        </w:trPr>
        <w:tc>
          <w:tcPr>
            <w:tcW w:w="1031" w:type="dxa"/>
            <w:shd w:val="clear" w:color="auto" w:fill="auto"/>
            <w:tcMar>
              <w:top w:w="0" w:type="dxa"/>
              <w:left w:w="108" w:type="dxa"/>
              <w:bottom w:w="0" w:type="dxa"/>
              <w:right w:w="108" w:type="dxa"/>
            </w:tcMar>
          </w:tcPr>
          <w:p w:rsidR="00F0496C" w:rsidRPr="00F0496C" w:rsidRDefault="00F0496C" w:rsidP="00F0496C">
            <w:pPr>
              <w:spacing w:before="40" w:after="40" w:line="240" w:lineRule="auto"/>
              <w:ind w:left="360"/>
              <w:rPr>
                <w:rFonts w:ascii="Arial" w:hAnsi="Arial" w:cs="Arial"/>
              </w:rPr>
            </w:pPr>
            <w:r>
              <w:rPr>
                <w:rFonts w:ascii="Arial" w:hAnsi="Arial" w:cs="Arial"/>
              </w:rPr>
              <w:t>8</w:t>
            </w:r>
          </w:p>
        </w:tc>
        <w:tc>
          <w:tcPr>
            <w:tcW w:w="2860" w:type="dxa"/>
            <w:shd w:val="clear" w:color="auto" w:fill="auto"/>
            <w:tcMar>
              <w:top w:w="0" w:type="dxa"/>
              <w:left w:w="108" w:type="dxa"/>
              <w:bottom w:w="0" w:type="dxa"/>
              <w:right w:w="108" w:type="dxa"/>
            </w:tcMar>
          </w:tcPr>
          <w:p w:rsidR="00F0496C" w:rsidRPr="00562474" w:rsidRDefault="00F0496C" w:rsidP="0045107F">
            <w:pPr>
              <w:spacing w:before="40" w:after="40" w:line="240" w:lineRule="auto"/>
              <w:rPr>
                <w:rFonts w:ascii="Arial" w:hAnsi="Arial" w:cs="Arial"/>
              </w:rPr>
            </w:pPr>
            <w:r>
              <w:rPr>
                <w:rFonts w:ascii="Arial" w:hAnsi="Arial" w:cs="Arial"/>
              </w:rPr>
              <w:t>Complete Foundation Website Update</w:t>
            </w:r>
          </w:p>
        </w:tc>
        <w:tc>
          <w:tcPr>
            <w:tcW w:w="2477" w:type="dxa"/>
            <w:shd w:val="clear" w:color="auto" w:fill="auto"/>
            <w:tcMar>
              <w:top w:w="0" w:type="dxa"/>
              <w:left w:w="108" w:type="dxa"/>
              <w:bottom w:w="0" w:type="dxa"/>
              <w:right w:w="108" w:type="dxa"/>
            </w:tcMar>
          </w:tcPr>
          <w:p w:rsidR="00F0496C" w:rsidRPr="00562474" w:rsidRDefault="00F0496C" w:rsidP="0045107F">
            <w:pPr>
              <w:spacing w:before="40" w:after="40" w:line="240" w:lineRule="auto"/>
              <w:rPr>
                <w:rFonts w:ascii="Arial" w:hAnsi="Arial" w:cs="Arial"/>
              </w:rPr>
            </w:pPr>
            <w:r>
              <w:rPr>
                <w:rFonts w:ascii="Arial" w:hAnsi="Arial" w:cs="Arial"/>
              </w:rPr>
              <w:t>Erika Marshall</w:t>
            </w:r>
          </w:p>
        </w:tc>
        <w:tc>
          <w:tcPr>
            <w:tcW w:w="1782" w:type="dxa"/>
            <w:shd w:val="clear" w:color="auto" w:fill="auto"/>
            <w:tcMar>
              <w:top w:w="0" w:type="dxa"/>
              <w:left w:w="108" w:type="dxa"/>
              <w:bottom w:w="0" w:type="dxa"/>
              <w:right w:w="108" w:type="dxa"/>
            </w:tcMar>
          </w:tcPr>
          <w:p w:rsidR="00F0496C" w:rsidRPr="00562474" w:rsidRDefault="00F0496C" w:rsidP="0045107F">
            <w:pPr>
              <w:spacing w:before="40" w:after="40" w:line="240" w:lineRule="auto"/>
              <w:jc w:val="center"/>
              <w:rPr>
                <w:rFonts w:ascii="Arial" w:hAnsi="Arial" w:cs="Arial"/>
              </w:rPr>
            </w:pPr>
            <w:r>
              <w:rPr>
                <w:rFonts w:ascii="Arial" w:hAnsi="Arial" w:cs="Arial"/>
              </w:rPr>
              <w:t>4/3/2013</w:t>
            </w:r>
          </w:p>
        </w:tc>
        <w:tc>
          <w:tcPr>
            <w:tcW w:w="1426" w:type="dxa"/>
            <w:shd w:val="clear" w:color="auto" w:fill="auto"/>
            <w:tcMar>
              <w:top w:w="0" w:type="dxa"/>
              <w:left w:w="108" w:type="dxa"/>
              <w:bottom w:w="0" w:type="dxa"/>
              <w:right w:w="108" w:type="dxa"/>
            </w:tcMar>
          </w:tcPr>
          <w:p w:rsidR="00F0496C" w:rsidRPr="00562474" w:rsidRDefault="00F0496C" w:rsidP="00120C4D">
            <w:pPr>
              <w:spacing w:after="0" w:line="240" w:lineRule="auto"/>
              <w:rPr>
                <w:rFonts w:ascii="Arial" w:hAnsi="Arial" w:cs="Arial"/>
                <w:bCs/>
              </w:rPr>
            </w:pPr>
            <w:r>
              <w:rPr>
                <w:rFonts w:ascii="Arial" w:hAnsi="Arial" w:cs="Arial"/>
                <w:bCs/>
              </w:rPr>
              <w:t>4/4/2013</w:t>
            </w:r>
          </w:p>
        </w:tc>
      </w:tr>
      <w:tr w:rsidR="00F0496C" w:rsidRPr="00562474" w:rsidTr="00963622">
        <w:trPr>
          <w:cantSplit/>
        </w:trPr>
        <w:tc>
          <w:tcPr>
            <w:tcW w:w="1031" w:type="dxa"/>
            <w:shd w:val="clear" w:color="auto" w:fill="auto"/>
            <w:tcMar>
              <w:top w:w="0" w:type="dxa"/>
              <w:left w:w="108" w:type="dxa"/>
              <w:bottom w:w="0" w:type="dxa"/>
              <w:right w:w="108" w:type="dxa"/>
            </w:tcMar>
          </w:tcPr>
          <w:p w:rsidR="00F0496C" w:rsidRPr="00F0496C" w:rsidRDefault="00F0496C" w:rsidP="00F0496C">
            <w:pPr>
              <w:spacing w:before="40" w:after="40" w:line="240" w:lineRule="auto"/>
              <w:ind w:left="360"/>
              <w:rPr>
                <w:rFonts w:ascii="Arial" w:hAnsi="Arial" w:cs="Arial"/>
              </w:rPr>
            </w:pPr>
            <w:r>
              <w:rPr>
                <w:rFonts w:ascii="Arial" w:hAnsi="Arial" w:cs="Arial"/>
              </w:rPr>
              <w:t>9</w:t>
            </w:r>
          </w:p>
        </w:tc>
        <w:tc>
          <w:tcPr>
            <w:tcW w:w="2860" w:type="dxa"/>
            <w:shd w:val="clear" w:color="auto" w:fill="auto"/>
            <w:tcMar>
              <w:top w:w="0" w:type="dxa"/>
              <w:left w:w="108" w:type="dxa"/>
              <w:bottom w:w="0" w:type="dxa"/>
              <w:right w:w="108" w:type="dxa"/>
            </w:tcMar>
          </w:tcPr>
          <w:p w:rsidR="00F0496C" w:rsidRPr="00562474" w:rsidRDefault="00F0496C" w:rsidP="0045107F">
            <w:pPr>
              <w:spacing w:before="40" w:after="40" w:line="240" w:lineRule="auto"/>
              <w:rPr>
                <w:rFonts w:ascii="Arial" w:hAnsi="Arial" w:cs="Arial"/>
              </w:rPr>
            </w:pPr>
            <w:r>
              <w:rPr>
                <w:rFonts w:ascii="Arial" w:hAnsi="Arial" w:cs="Arial"/>
              </w:rPr>
              <w:t>Send Ms. Poston contact list of potential donors</w:t>
            </w:r>
          </w:p>
        </w:tc>
        <w:tc>
          <w:tcPr>
            <w:tcW w:w="2477" w:type="dxa"/>
            <w:shd w:val="clear" w:color="auto" w:fill="auto"/>
            <w:tcMar>
              <w:top w:w="0" w:type="dxa"/>
              <w:left w:w="108" w:type="dxa"/>
              <w:bottom w:w="0" w:type="dxa"/>
              <w:right w:w="108" w:type="dxa"/>
            </w:tcMar>
          </w:tcPr>
          <w:p w:rsidR="00F0496C" w:rsidRPr="00562474" w:rsidRDefault="00F0496C" w:rsidP="0045107F">
            <w:pPr>
              <w:spacing w:before="40" w:after="40" w:line="240" w:lineRule="auto"/>
              <w:rPr>
                <w:rFonts w:ascii="Arial" w:hAnsi="Arial" w:cs="Arial"/>
              </w:rPr>
            </w:pPr>
            <w:r>
              <w:rPr>
                <w:rFonts w:ascii="Arial" w:hAnsi="Arial" w:cs="Arial"/>
              </w:rPr>
              <w:t>All Directors</w:t>
            </w:r>
          </w:p>
        </w:tc>
        <w:tc>
          <w:tcPr>
            <w:tcW w:w="1782" w:type="dxa"/>
            <w:shd w:val="clear" w:color="auto" w:fill="auto"/>
            <w:tcMar>
              <w:top w:w="0" w:type="dxa"/>
              <w:left w:w="108" w:type="dxa"/>
              <w:bottom w:w="0" w:type="dxa"/>
              <w:right w:w="108" w:type="dxa"/>
            </w:tcMar>
          </w:tcPr>
          <w:p w:rsidR="00F0496C" w:rsidRPr="00562474" w:rsidRDefault="00F0496C" w:rsidP="0045107F">
            <w:pPr>
              <w:spacing w:before="40" w:after="40" w:line="240" w:lineRule="auto"/>
              <w:jc w:val="center"/>
              <w:rPr>
                <w:rFonts w:ascii="Arial" w:hAnsi="Arial" w:cs="Arial"/>
              </w:rPr>
            </w:pPr>
            <w:r>
              <w:rPr>
                <w:rFonts w:ascii="Arial" w:hAnsi="Arial" w:cs="Arial"/>
              </w:rPr>
              <w:t>3/29/2013</w:t>
            </w:r>
          </w:p>
        </w:tc>
        <w:tc>
          <w:tcPr>
            <w:tcW w:w="1426" w:type="dxa"/>
            <w:shd w:val="clear" w:color="auto" w:fill="auto"/>
            <w:tcMar>
              <w:top w:w="0" w:type="dxa"/>
              <w:left w:w="108" w:type="dxa"/>
              <w:bottom w:w="0" w:type="dxa"/>
              <w:right w:w="108" w:type="dxa"/>
            </w:tcMar>
          </w:tcPr>
          <w:p w:rsidR="00F0496C" w:rsidRPr="00562474" w:rsidRDefault="00F0496C" w:rsidP="00120C4D">
            <w:pPr>
              <w:spacing w:after="0" w:line="240" w:lineRule="auto"/>
              <w:rPr>
                <w:rFonts w:ascii="Arial" w:hAnsi="Arial" w:cs="Arial"/>
                <w:bCs/>
              </w:rPr>
            </w:pPr>
            <w:r>
              <w:rPr>
                <w:rFonts w:ascii="Arial" w:hAnsi="Arial" w:cs="Arial"/>
                <w:bCs/>
              </w:rPr>
              <w:t>On-Going</w:t>
            </w:r>
          </w:p>
        </w:tc>
      </w:tr>
      <w:tr w:rsidR="00F0496C" w:rsidRPr="00562474" w:rsidTr="00963622">
        <w:trPr>
          <w:cantSplit/>
        </w:trPr>
        <w:tc>
          <w:tcPr>
            <w:tcW w:w="1031" w:type="dxa"/>
            <w:shd w:val="clear" w:color="auto" w:fill="auto"/>
            <w:tcMar>
              <w:top w:w="0" w:type="dxa"/>
              <w:left w:w="108" w:type="dxa"/>
              <w:bottom w:w="0" w:type="dxa"/>
              <w:right w:w="108" w:type="dxa"/>
            </w:tcMar>
          </w:tcPr>
          <w:p w:rsidR="00F0496C" w:rsidRPr="00F0496C" w:rsidRDefault="00F0496C" w:rsidP="00F0496C">
            <w:pPr>
              <w:spacing w:before="40" w:after="40" w:line="240" w:lineRule="auto"/>
              <w:ind w:left="360"/>
              <w:rPr>
                <w:rFonts w:ascii="Arial" w:hAnsi="Arial" w:cs="Arial"/>
              </w:rPr>
            </w:pPr>
            <w:r>
              <w:rPr>
                <w:rFonts w:ascii="Arial" w:hAnsi="Arial" w:cs="Arial"/>
              </w:rPr>
              <w:t>10</w:t>
            </w:r>
          </w:p>
        </w:tc>
        <w:tc>
          <w:tcPr>
            <w:tcW w:w="2860" w:type="dxa"/>
            <w:shd w:val="clear" w:color="auto" w:fill="auto"/>
            <w:tcMar>
              <w:top w:w="0" w:type="dxa"/>
              <w:left w:w="108" w:type="dxa"/>
              <w:bottom w:w="0" w:type="dxa"/>
              <w:right w:w="108" w:type="dxa"/>
            </w:tcMar>
          </w:tcPr>
          <w:p w:rsidR="00F0496C" w:rsidRPr="00562474" w:rsidRDefault="00F0496C" w:rsidP="0045107F">
            <w:pPr>
              <w:spacing w:before="40" w:after="40" w:line="240" w:lineRule="auto"/>
              <w:rPr>
                <w:rFonts w:ascii="Arial" w:hAnsi="Arial" w:cs="Arial"/>
              </w:rPr>
            </w:pPr>
            <w:r>
              <w:rPr>
                <w:rFonts w:ascii="Arial" w:hAnsi="Arial" w:cs="Arial"/>
              </w:rPr>
              <w:t>Finalize fundraising message to potential donors</w:t>
            </w:r>
          </w:p>
        </w:tc>
        <w:tc>
          <w:tcPr>
            <w:tcW w:w="2477" w:type="dxa"/>
            <w:shd w:val="clear" w:color="auto" w:fill="auto"/>
            <w:tcMar>
              <w:top w:w="0" w:type="dxa"/>
              <w:left w:w="108" w:type="dxa"/>
              <w:bottom w:w="0" w:type="dxa"/>
              <w:right w:w="108" w:type="dxa"/>
            </w:tcMar>
          </w:tcPr>
          <w:p w:rsidR="00F0496C" w:rsidRDefault="00F0496C" w:rsidP="0045107F">
            <w:pPr>
              <w:spacing w:before="40" w:after="40" w:line="240" w:lineRule="auto"/>
              <w:rPr>
                <w:rFonts w:ascii="Arial" w:hAnsi="Arial" w:cs="Arial"/>
              </w:rPr>
            </w:pPr>
            <w:r>
              <w:rPr>
                <w:rFonts w:ascii="Arial" w:hAnsi="Arial" w:cs="Arial"/>
              </w:rPr>
              <w:t xml:space="preserve">Gavin Meshad </w:t>
            </w:r>
          </w:p>
          <w:p w:rsidR="00F0496C" w:rsidRPr="00562474" w:rsidRDefault="00F0496C" w:rsidP="0045107F">
            <w:pPr>
              <w:spacing w:before="40" w:after="40" w:line="240" w:lineRule="auto"/>
              <w:rPr>
                <w:rFonts w:ascii="Arial" w:hAnsi="Arial" w:cs="Arial"/>
              </w:rPr>
            </w:pPr>
            <w:r>
              <w:rPr>
                <w:rFonts w:ascii="Arial" w:hAnsi="Arial" w:cs="Arial"/>
              </w:rPr>
              <w:t>Rebecca Poston</w:t>
            </w:r>
          </w:p>
        </w:tc>
        <w:tc>
          <w:tcPr>
            <w:tcW w:w="1782" w:type="dxa"/>
            <w:shd w:val="clear" w:color="auto" w:fill="auto"/>
            <w:tcMar>
              <w:top w:w="0" w:type="dxa"/>
              <w:left w:w="108" w:type="dxa"/>
              <w:bottom w:w="0" w:type="dxa"/>
              <w:right w:w="108" w:type="dxa"/>
            </w:tcMar>
          </w:tcPr>
          <w:p w:rsidR="00F0496C" w:rsidRPr="00562474" w:rsidRDefault="00F0496C" w:rsidP="0045107F">
            <w:pPr>
              <w:spacing w:before="40" w:after="40" w:line="240" w:lineRule="auto"/>
              <w:jc w:val="center"/>
              <w:rPr>
                <w:rFonts w:ascii="Arial" w:hAnsi="Arial" w:cs="Arial"/>
              </w:rPr>
            </w:pPr>
            <w:r>
              <w:rPr>
                <w:rFonts w:ascii="Arial" w:hAnsi="Arial" w:cs="Arial"/>
              </w:rPr>
              <w:t>3/29/2013</w:t>
            </w:r>
          </w:p>
        </w:tc>
        <w:tc>
          <w:tcPr>
            <w:tcW w:w="1426" w:type="dxa"/>
            <w:shd w:val="clear" w:color="auto" w:fill="auto"/>
            <w:tcMar>
              <w:top w:w="0" w:type="dxa"/>
              <w:left w:w="108" w:type="dxa"/>
              <w:bottom w:w="0" w:type="dxa"/>
              <w:right w:w="108" w:type="dxa"/>
            </w:tcMar>
          </w:tcPr>
          <w:p w:rsidR="00F0496C" w:rsidRPr="00562474" w:rsidRDefault="00F0496C" w:rsidP="00120C4D">
            <w:pPr>
              <w:spacing w:after="0" w:line="240" w:lineRule="auto"/>
              <w:rPr>
                <w:rFonts w:ascii="Arial" w:hAnsi="Arial" w:cs="Arial"/>
                <w:bCs/>
              </w:rPr>
            </w:pPr>
            <w:r>
              <w:rPr>
                <w:rFonts w:ascii="Arial" w:hAnsi="Arial" w:cs="Arial"/>
                <w:bCs/>
              </w:rPr>
              <w:t>On-Going</w:t>
            </w:r>
          </w:p>
        </w:tc>
      </w:tr>
    </w:tbl>
    <w:p w:rsidR="00CD21B6" w:rsidRPr="00562474" w:rsidRDefault="00CD21B6" w:rsidP="00F60B42">
      <w:pPr>
        <w:pStyle w:val="NoSpacing"/>
        <w:rPr>
          <w:rFonts w:ascii="Arial" w:hAnsi="Arial" w:cs="Arial"/>
          <w:b/>
          <w:u w:val="single"/>
        </w:rPr>
      </w:pPr>
    </w:p>
    <w:sectPr w:rsidR="00CD21B6" w:rsidRPr="00562474" w:rsidSect="00F60B4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B38" w:rsidRDefault="00723B38" w:rsidP="00CE7B23">
      <w:pPr>
        <w:spacing w:after="0" w:line="240" w:lineRule="auto"/>
      </w:pPr>
      <w:r>
        <w:separator/>
      </w:r>
    </w:p>
  </w:endnote>
  <w:endnote w:type="continuationSeparator" w:id="0">
    <w:p w:rsidR="00723B38" w:rsidRDefault="00723B38" w:rsidP="00CE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B38" w:rsidRDefault="00723B38" w:rsidP="00CE7B23">
      <w:pPr>
        <w:spacing w:after="0" w:line="240" w:lineRule="auto"/>
      </w:pPr>
      <w:r>
        <w:separator/>
      </w:r>
    </w:p>
  </w:footnote>
  <w:footnote w:type="continuationSeparator" w:id="0">
    <w:p w:rsidR="00723B38" w:rsidRDefault="00723B38" w:rsidP="00CE7B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1B6" w:rsidRDefault="00CD21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3B2B"/>
    <w:multiLevelType w:val="hybridMultilevel"/>
    <w:tmpl w:val="676AC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E5273"/>
    <w:multiLevelType w:val="hybridMultilevel"/>
    <w:tmpl w:val="8168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659F6"/>
    <w:multiLevelType w:val="hybridMultilevel"/>
    <w:tmpl w:val="F244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AD6281"/>
    <w:multiLevelType w:val="hybridMultilevel"/>
    <w:tmpl w:val="503A3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4404F"/>
    <w:multiLevelType w:val="hybridMultilevel"/>
    <w:tmpl w:val="A78A0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838"/>
    <w:multiLevelType w:val="hybridMultilevel"/>
    <w:tmpl w:val="0864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301CB9"/>
    <w:multiLevelType w:val="hybridMultilevel"/>
    <w:tmpl w:val="6B5AD3AC"/>
    <w:lvl w:ilvl="0" w:tplc="23F24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726376D"/>
    <w:multiLevelType w:val="hybridMultilevel"/>
    <w:tmpl w:val="3BB6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F37CE8"/>
    <w:multiLevelType w:val="hybridMultilevel"/>
    <w:tmpl w:val="3F2A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122FD4"/>
    <w:multiLevelType w:val="hybridMultilevel"/>
    <w:tmpl w:val="4AF4D4D6"/>
    <w:lvl w:ilvl="0" w:tplc="F8CA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AE4CD1"/>
    <w:multiLevelType w:val="hybridMultilevel"/>
    <w:tmpl w:val="9768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AB0981"/>
    <w:multiLevelType w:val="hybridMultilevel"/>
    <w:tmpl w:val="1780E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AC4A44"/>
    <w:multiLevelType w:val="hybridMultilevel"/>
    <w:tmpl w:val="9D10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7"/>
  </w:num>
  <w:num w:numId="5">
    <w:abstractNumId w:val="12"/>
  </w:num>
  <w:num w:numId="6">
    <w:abstractNumId w:val="8"/>
  </w:num>
  <w:num w:numId="7">
    <w:abstractNumId w:val="2"/>
  </w:num>
  <w:num w:numId="8">
    <w:abstractNumId w:val="0"/>
  </w:num>
  <w:num w:numId="9">
    <w:abstractNumId w:val="3"/>
  </w:num>
  <w:num w:numId="10">
    <w:abstractNumId w:val="11"/>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42"/>
    <w:rsid w:val="00054EA7"/>
    <w:rsid w:val="000645E2"/>
    <w:rsid w:val="00065250"/>
    <w:rsid w:val="00081192"/>
    <w:rsid w:val="0008265D"/>
    <w:rsid w:val="00085668"/>
    <w:rsid w:val="0008651A"/>
    <w:rsid w:val="001047BC"/>
    <w:rsid w:val="00120C4D"/>
    <w:rsid w:val="00150C3C"/>
    <w:rsid w:val="0015763E"/>
    <w:rsid w:val="00200E8A"/>
    <w:rsid w:val="002E4EC4"/>
    <w:rsid w:val="00320F83"/>
    <w:rsid w:val="00342F07"/>
    <w:rsid w:val="003615C5"/>
    <w:rsid w:val="00375831"/>
    <w:rsid w:val="00386A2D"/>
    <w:rsid w:val="0045677B"/>
    <w:rsid w:val="004673B8"/>
    <w:rsid w:val="00485363"/>
    <w:rsid w:val="00485D69"/>
    <w:rsid w:val="004A2F6D"/>
    <w:rsid w:val="004B45BE"/>
    <w:rsid w:val="004B4615"/>
    <w:rsid w:val="004C0AE5"/>
    <w:rsid w:val="00555AB8"/>
    <w:rsid w:val="00562474"/>
    <w:rsid w:val="00566E72"/>
    <w:rsid w:val="00586406"/>
    <w:rsid w:val="005E71CB"/>
    <w:rsid w:val="00614262"/>
    <w:rsid w:val="006760D7"/>
    <w:rsid w:val="006D20E8"/>
    <w:rsid w:val="006E2D50"/>
    <w:rsid w:val="006F092C"/>
    <w:rsid w:val="00723B38"/>
    <w:rsid w:val="00791D1F"/>
    <w:rsid w:val="0079456B"/>
    <w:rsid w:val="007B7479"/>
    <w:rsid w:val="00823CB3"/>
    <w:rsid w:val="0085090C"/>
    <w:rsid w:val="00877AC0"/>
    <w:rsid w:val="00891DB8"/>
    <w:rsid w:val="008F52E4"/>
    <w:rsid w:val="00936000"/>
    <w:rsid w:val="0094464B"/>
    <w:rsid w:val="00963622"/>
    <w:rsid w:val="009A0053"/>
    <w:rsid w:val="00A118B0"/>
    <w:rsid w:val="00A30967"/>
    <w:rsid w:val="00A402C9"/>
    <w:rsid w:val="00AA3183"/>
    <w:rsid w:val="00B427D7"/>
    <w:rsid w:val="00B84B9B"/>
    <w:rsid w:val="00B85123"/>
    <w:rsid w:val="00BB2492"/>
    <w:rsid w:val="00BD04B6"/>
    <w:rsid w:val="00C14D5F"/>
    <w:rsid w:val="00C33B68"/>
    <w:rsid w:val="00C71159"/>
    <w:rsid w:val="00C84D52"/>
    <w:rsid w:val="00CD21B6"/>
    <w:rsid w:val="00CE7B23"/>
    <w:rsid w:val="00D03911"/>
    <w:rsid w:val="00D0763D"/>
    <w:rsid w:val="00D2115E"/>
    <w:rsid w:val="00D222C0"/>
    <w:rsid w:val="00E26240"/>
    <w:rsid w:val="00E76D5C"/>
    <w:rsid w:val="00E87BDC"/>
    <w:rsid w:val="00E927F5"/>
    <w:rsid w:val="00EE3A6B"/>
    <w:rsid w:val="00F0496C"/>
    <w:rsid w:val="00F341CC"/>
    <w:rsid w:val="00F60B42"/>
    <w:rsid w:val="00F63252"/>
    <w:rsid w:val="00F91006"/>
    <w:rsid w:val="00F91061"/>
    <w:rsid w:val="00F92D2B"/>
    <w:rsid w:val="00FD41CC"/>
    <w:rsid w:val="00FE33D7"/>
    <w:rsid w:val="00FE5675"/>
    <w:rsid w:val="00FF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0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0B42"/>
    <w:rPr>
      <w:rFonts w:ascii="Tahoma" w:hAnsi="Tahoma" w:cs="Tahoma"/>
      <w:sz w:val="16"/>
      <w:szCs w:val="16"/>
    </w:rPr>
  </w:style>
  <w:style w:type="paragraph" w:styleId="NoSpacing">
    <w:name w:val="No Spacing"/>
    <w:uiPriority w:val="99"/>
    <w:qFormat/>
    <w:rsid w:val="00F60B42"/>
  </w:style>
  <w:style w:type="paragraph" w:styleId="ListParagraph">
    <w:name w:val="List Paragraph"/>
    <w:basedOn w:val="Normal"/>
    <w:uiPriority w:val="99"/>
    <w:qFormat/>
    <w:rsid w:val="004A2F6D"/>
    <w:pPr>
      <w:ind w:left="720"/>
      <w:contextualSpacing/>
    </w:pPr>
  </w:style>
  <w:style w:type="paragraph" w:styleId="Header">
    <w:name w:val="header"/>
    <w:basedOn w:val="Normal"/>
    <w:link w:val="HeaderChar"/>
    <w:uiPriority w:val="99"/>
    <w:rsid w:val="00CE7B2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E7B23"/>
    <w:rPr>
      <w:rFonts w:cs="Times New Roman"/>
    </w:rPr>
  </w:style>
  <w:style w:type="paragraph" w:styleId="Footer">
    <w:name w:val="footer"/>
    <w:basedOn w:val="Normal"/>
    <w:link w:val="FooterChar"/>
    <w:uiPriority w:val="99"/>
    <w:rsid w:val="00CE7B2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E7B23"/>
    <w:rPr>
      <w:rFonts w:cs="Times New Roman"/>
    </w:rPr>
  </w:style>
  <w:style w:type="character" w:styleId="Hyperlink">
    <w:name w:val="Hyperlink"/>
    <w:basedOn w:val="DefaultParagraphFont"/>
    <w:uiPriority w:val="99"/>
    <w:unhideWhenUsed/>
    <w:rsid w:val="002E4EC4"/>
    <w:rPr>
      <w:color w:val="0000FF" w:themeColor="hyperlink"/>
      <w:u w:val="single"/>
    </w:rPr>
  </w:style>
  <w:style w:type="character" w:styleId="CommentReference">
    <w:name w:val="annotation reference"/>
    <w:basedOn w:val="DefaultParagraphFont"/>
    <w:uiPriority w:val="99"/>
    <w:semiHidden/>
    <w:unhideWhenUsed/>
    <w:rsid w:val="004B45BE"/>
    <w:rPr>
      <w:sz w:val="16"/>
      <w:szCs w:val="16"/>
    </w:rPr>
  </w:style>
  <w:style w:type="paragraph" w:styleId="CommentText">
    <w:name w:val="annotation text"/>
    <w:basedOn w:val="Normal"/>
    <w:link w:val="CommentTextChar"/>
    <w:uiPriority w:val="99"/>
    <w:semiHidden/>
    <w:unhideWhenUsed/>
    <w:rsid w:val="004B45BE"/>
    <w:pPr>
      <w:spacing w:line="240" w:lineRule="auto"/>
    </w:pPr>
    <w:rPr>
      <w:sz w:val="20"/>
      <w:szCs w:val="20"/>
    </w:rPr>
  </w:style>
  <w:style w:type="character" w:customStyle="1" w:styleId="CommentTextChar">
    <w:name w:val="Comment Text Char"/>
    <w:basedOn w:val="DefaultParagraphFont"/>
    <w:link w:val="CommentText"/>
    <w:uiPriority w:val="99"/>
    <w:semiHidden/>
    <w:rsid w:val="004B45BE"/>
    <w:rPr>
      <w:sz w:val="20"/>
      <w:szCs w:val="20"/>
    </w:rPr>
  </w:style>
  <w:style w:type="paragraph" w:styleId="CommentSubject">
    <w:name w:val="annotation subject"/>
    <w:basedOn w:val="CommentText"/>
    <w:next w:val="CommentText"/>
    <w:link w:val="CommentSubjectChar"/>
    <w:uiPriority w:val="99"/>
    <w:semiHidden/>
    <w:unhideWhenUsed/>
    <w:rsid w:val="004B45BE"/>
    <w:rPr>
      <w:b/>
      <w:bCs/>
    </w:rPr>
  </w:style>
  <w:style w:type="character" w:customStyle="1" w:styleId="CommentSubjectChar">
    <w:name w:val="Comment Subject Char"/>
    <w:basedOn w:val="CommentTextChar"/>
    <w:link w:val="CommentSubject"/>
    <w:uiPriority w:val="99"/>
    <w:semiHidden/>
    <w:rsid w:val="004B45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0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0B42"/>
    <w:rPr>
      <w:rFonts w:ascii="Tahoma" w:hAnsi="Tahoma" w:cs="Tahoma"/>
      <w:sz w:val="16"/>
      <w:szCs w:val="16"/>
    </w:rPr>
  </w:style>
  <w:style w:type="paragraph" w:styleId="NoSpacing">
    <w:name w:val="No Spacing"/>
    <w:uiPriority w:val="99"/>
    <w:qFormat/>
    <w:rsid w:val="00F60B42"/>
  </w:style>
  <w:style w:type="paragraph" w:styleId="ListParagraph">
    <w:name w:val="List Paragraph"/>
    <w:basedOn w:val="Normal"/>
    <w:uiPriority w:val="99"/>
    <w:qFormat/>
    <w:rsid w:val="004A2F6D"/>
    <w:pPr>
      <w:ind w:left="720"/>
      <w:contextualSpacing/>
    </w:pPr>
  </w:style>
  <w:style w:type="paragraph" w:styleId="Header">
    <w:name w:val="header"/>
    <w:basedOn w:val="Normal"/>
    <w:link w:val="HeaderChar"/>
    <w:uiPriority w:val="99"/>
    <w:rsid w:val="00CE7B2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E7B23"/>
    <w:rPr>
      <w:rFonts w:cs="Times New Roman"/>
    </w:rPr>
  </w:style>
  <w:style w:type="paragraph" w:styleId="Footer">
    <w:name w:val="footer"/>
    <w:basedOn w:val="Normal"/>
    <w:link w:val="FooterChar"/>
    <w:uiPriority w:val="99"/>
    <w:rsid w:val="00CE7B2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E7B23"/>
    <w:rPr>
      <w:rFonts w:cs="Times New Roman"/>
    </w:rPr>
  </w:style>
  <w:style w:type="character" w:styleId="Hyperlink">
    <w:name w:val="Hyperlink"/>
    <w:basedOn w:val="DefaultParagraphFont"/>
    <w:uiPriority w:val="99"/>
    <w:unhideWhenUsed/>
    <w:rsid w:val="002E4EC4"/>
    <w:rPr>
      <w:color w:val="0000FF" w:themeColor="hyperlink"/>
      <w:u w:val="single"/>
    </w:rPr>
  </w:style>
  <w:style w:type="character" w:styleId="CommentReference">
    <w:name w:val="annotation reference"/>
    <w:basedOn w:val="DefaultParagraphFont"/>
    <w:uiPriority w:val="99"/>
    <w:semiHidden/>
    <w:unhideWhenUsed/>
    <w:rsid w:val="004B45BE"/>
    <w:rPr>
      <w:sz w:val="16"/>
      <w:szCs w:val="16"/>
    </w:rPr>
  </w:style>
  <w:style w:type="paragraph" w:styleId="CommentText">
    <w:name w:val="annotation text"/>
    <w:basedOn w:val="Normal"/>
    <w:link w:val="CommentTextChar"/>
    <w:uiPriority w:val="99"/>
    <w:semiHidden/>
    <w:unhideWhenUsed/>
    <w:rsid w:val="004B45BE"/>
    <w:pPr>
      <w:spacing w:line="240" w:lineRule="auto"/>
    </w:pPr>
    <w:rPr>
      <w:sz w:val="20"/>
      <w:szCs w:val="20"/>
    </w:rPr>
  </w:style>
  <w:style w:type="character" w:customStyle="1" w:styleId="CommentTextChar">
    <w:name w:val="Comment Text Char"/>
    <w:basedOn w:val="DefaultParagraphFont"/>
    <w:link w:val="CommentText"/>
    <w:uiPriority w:val="99"/>
    <w:semiHidden/>
    <w:rsid w:val="004B45BE"/>
    <w:rPr>
      <w:sz w:val="20"/>
      <w:szCs w:val="20"/>
    </w:rPr>
  </w:style>
  <w:style w:type="paragraph" w:styleId="CommentSubject">
    <w:name w:val="annotation subject"/>
    <w:basedOn w:val="CommentText"/>
    <w:next w:val="CommentText"/>
    <w:link w:val="CommentSubjectChar"/>
    <w:uiPriority w:val="99"/>
    <w:semiHidden/>
    <w:unhideWhenUsed/>
    <w:rsid w:val="004B45BE"/>
    <w:rPr>
      <w:b/>
      <w:bCs/>
    </w:rPr>
  </w:style>
  <w:style w:type="character" w:customStyle="1" w:styleId="CommentSubjectChar">
    <w:name w:val="Comment Subject Char"/>
    <w:basedOn w:val="CommentTextChar"/>
    <w:link w:val="CommentSubject"/>
    <w:uiPriority w:val="99"/>
    <w:semiHidden/>
    <w:rsid w:val="004B45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Florida Department of Health</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Poston, Rebecca</dc:creator>
  <cp:lastModifiedBy>Bob</cp:lastModifiedBy>
  <cp:revision>2</cp:revision>
  <dcterms:created xsi:type="dcterms:W3CDTF">2014-09-08T02:05:00Z</dcterms:created>
  <dcterms:modified xsi:type="dcterms:W3CDTF">2014-09-08T02:05:00Z</dcterms:modified>
</cp:coreProperties>
</file>